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55fa57f0633b0c1ca94b44cbe4d82d1cbb710"/>
    <w:p>
      <w:pPr>
        <w:pStyle w:val="Heading3"/>
      </w:pPr>
      <w:r>
        <w:t xml:space="preserve">Проект «Медиа Хаб» и Моспродюсер объявили прием заявок в арт-проект «Вторник 11:30»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В столице</w:t>
      </w:r>
      <w:r>
        <w:t xml:space="preserve"> </w:t>
      </w:r>
      <w:hyperlink r:id="rId20">
        <w:r>
          <w:rPr>
            <w:rStyle w:val="Hyperlink"/>
          </w:rPr>
          <w:t xml:space="preserve">проект «Медиа Хаб»</w:t>
        </w:r>
      </w:hyperlink>
      <w:r>
        <w:t xml:space="preserve"> </w:t>
      </w:r>
      <w:r>
        <w:t xml:space="preserve">и Моспродюсер объявили о старте приема заявок в арт-проект «Вторник 11:30».</w:t>
      </w:r>
    </w:p>
    <w:p>
      <w:pPr>
        <w:pStyle w:val="BodyText"/>
      </w:pPr>
      <w:r>
        <w:t xml:space="preserve">В нем могут принять участие художники со всей страны. Авторам предлагают представить их впечатления от деловых встреч, общения с заказчиками или собственный опыт работы в компаниях. Необходимо загрузить работу на</w:t>
      </w:r>
      <w:r>
        <w:t xml:space="preserve"> </w:t>
      </w:r>
      <w:hyperlink r:id="rId21">
        <w:r>
          <w:rPr>
            <w:rStyle w:val="Hyperlink"/>
          </w:rPr>
          <w:t xml:space="preserve">платформу проекта</w:t>
        </w:r>
      </w:hyperlink>
      <w:r>
        <w:t xml:space="preserve"> </w:t>
      </w:r>
      <w:r>
        <w:t xml:space="preserve">и в социальных сетях. Также на официальном сайте опубликована более полная информация о проведении конкурса.</w:t>
      </w:r>
    </w:p>
    <w:p>
      <w:pPr>
        <w:pStyle w:val="BodyText"/>
      </w:pPr>
      <w:r>
        <w:t xml:space="preserve">Директор площадки Старт Хаб на Красном Октябре Александра Борисова отметила, что представителей бизнеса и сферы художественного творчества объединяет способность креативно мыслить и создавать нечто новое.</w:t>
      </w:r>
    </w:p>
    <w:p>
      <w:pPr>
        <w:pStyle w:val="BodyText"/>
      </w:pPr>
      <w:r>
        <w:t xml:space="preserve">«Чтобы показать, что и в бизнесе есть место творчеству, а рисунки во время совещаний действительно позволяют более эффективно запоминать информацию, мы совместно с #Моспродюсер предлагаем современным художникам переосмыслить тему рабочих зарисовок во время встреч или конф-коллов. Лучшие произведения будут представлены на выставке в арт-пространстве экспериментальной площадки Старт Хаб на Красном Октябре», - указала Борисова.</w:t>
      </w:r>
    </w:p>
    <w:p>
      <w:pPr>
        <w:pStyle w:val="BodyText"/>
      </w:pPr>
      <w:r>
        <w:t xml:space="preserve">На самой выставке пройдут мастер-классы и лекции.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http://krylatskoe.mos.ru/presscenter/news/detail/9956315.html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9956315.html" TargetMode="External" /><Relationship Type="http://schemas.openxmlformats.org/officeDocument/2006/relationships/hyperlink" Id="rId21" Target="http://opencall-mosproducer.ru/?utm_source=pr_smi" TargetMode="External" /><Relationship Type="http://schemas.openxmlformats.org/officeDocument/2006/relationships/hyperlink" Id="rId20" Target="https://space.redhub.moscow/media_hu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9956315.html" TargetMode="External" /><Relationship Type="http://schemas.openxmlformats.org/officeDocument/2006/relationships/hyperlink" Id="rId21" Target="http://opencall-mosproducer.ru/?utm_source=pr_smi" TargetMode="External" /><Relationship Type="http://schemas.openxmlformats.org/officeDocument/2006/relationships/hyperlink" Id="rId20" Target="https://space.redhub.moscow/media_hu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2023-07-26T07:29:33Z</dcterms:created>
  <dcterms:modified xsi:type="dcterms:W3CDTF">2023-07-26T07:29:33Z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