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7b990aa8333933a812cb4c72bdb0e59bf537c2"/>
    <w:p>
      <w:pPr>
        <w:pStyle w:val="Heading3"/>
      </w:pPr>
      <w:r>
        <w:t xml:space="preserve">Госинспекция по недвижимости проведет вебинар об использовании нежилых помещений</w:t>
      </w:r>
    </w:p>
    <w:p>
      <w:pPr>
        <w:pStyle w:val="FirstParagraph"/>
      </w:pPr>
      <w:r>
        <w:t xml:space="preserve">29.04.2021</w:t>
      </w:r>
    </w:p>
    <w:p>
      <w:pPr>
        <w:pStyle w:val="BodyText"/>
      </w:pPr>
      <w:r>
        <w:drawing>
          <wp:inline>
            <wp:extent cx="5334000" cy="2667000"/>
            <wp:effectExtent b="0" l="0" r="0" t="0"/>
            <wp:docPr descr="" title="" id="21" name="Picture"/>
            <a:graphic>
              <a:graphicData uri="http://schemas.openxmlformats.org/drawingml/2006/picture">
                <pic:pic>
                  <pic:nvPicPr>
                    <pic:cNvPr descr="/mnt/u01/sites/krylatskoe.mos.ru/www/00gl(7315).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bCs/>
          <w:b/>
        </w:rPr>
        <w:t xml:space="preserve">Госинспекция по недвижимости проведет вебинар об использовании нежилых помещений</w:t>
      </w:r>
    </w:p>
    <w:p>
      <w:pPr>
        <w:pStyle w:val="BodyText"/>
      </w:pPr>
      <w:r>
        <w:t xml:space="preserve">Бесплатное онлайн-мероприятие на тему: «Что важно знать при использовании нежилых помещений. Вопросы-ответы»,</w:t>
      </w:r>
      <w:r>
        <w:t xml:space="preserve"> </w:t>
      </w:r>
      <w:r>
        <w:rPr>
          <w:bCs/>
          <w:b/>
        </w:rPr>
        <w:t xml:space="preserve">состоится 29 апреля в 16:00.</w:t>
      </w:r>
    </w:p>
    <w:p>
      <w:pPr>
        <w:pStyle w:val="BodyText"/>
      </w:pPr>
      <w:r>
        <w:t xml:space="preserve">Спикером выступит начальник Управления контроля за объектами недвижимости по Восточному административному округу Александр Протасов, который расскажет, на что обращать внимание при использовании объектов нежилого фонда, как действовать при проведении перепланировки помещения и куда обращаться для оформления или переоформления пакета документов.</w:t>
      </w:r>
    </w:p>
    <w:p>
      <w:pPr>
        <w:pStyle w:val="BodyText"/>
      </w:pPr>
      <w:r>
        <w:t xml:space="preserve">Участники узнают, какие мероприятия проводит Госинспекция по недвижимости по выявлению и предупреждению нарушений, связанных с эксплуатацией нежилых помещений, а также смогут задать все интересующие вопросы по теме вебинара.</w:t>
      </w:r>
    </w:p>
    <w:p>
      <w:pPr>
        <w:pStyle w:val="BodyText"/>
      </w:pPr>
      <w:r>
        <w:t xml:space="preserve">Принять участие в мероприятии можно по ссылке:</w:t>
      </w:r>
      <w:r>
        <w:t xml:space="preserve"> </w:t>
      </w:r>
      <w:hyperlink r:id="rId23">
        <w:r>
          <w:rPr>
            <w:rStyle w:val="Hyperlink"/>
          </w:rPr>
          <w:t xml:space="preserve">https://golubtsovea.clickmeeting.com/gosinspektsiya-po-nedvizhimosti-vebinar-29-04-21-v-16-00</w:t>
        </w:r>
      </w:hyperlink>
    </w:p>
    <w:p>
      <w:pPr>
        <w:pStyle w:val="BodyText"/>
      </w:pPr>
      <w:r>
        <w:br/>
      </w:r>
    </w:p>
    <w:p>
      <w:pPr>
        <w:pStyle w:val="BodyText"/>
      </w:pPr>
      <w:r>
        <w:t xml:space="preserve">Фото: mos.ru</w:t>
      </w:r>
    </w:p>
    <w:p>
      <w:pPr>
        <w:pStyle w:val="BodyText"/>
      </w:pPr>
      <w:r>
        <w:br/>
      </w:r>
    </w:p>
    <w:p>
      <w:pPr>
        <w:pStyle w:val="BodyText"/>
      </w:pPr>
      <w:r>
        <w:t xml:space="preserve">Адрес страницы:</w:t>
      </w:r>
      <w:r>
        <w:t xml:space="preserve"> </w:t>
      </w:r>
      <w:hyperlink r:id="rId24">
        <w:r>
          <w:rPr>
            <w:rStyle w:val="Hyperlink"/>
          </w:rPr>
          <w:t xml:space="preserve">http://krylatskoe.mos.ru/presscenter/news/detail/9912828.html</w:t>
        </w:r>
      </w:hyperlink>
    </w:p>
    <w:p>
      <w:pPr>
        <w:pStyle w:val="BodyText"/>
      </w:pPr>
      <w:hyperlink r:id="rId25">
        <w:r>
          <w:rPr>
            <w:rStyle w:val="Hyperlink"/>
          </w:rPr>
          <w:t xml:space="preserve">Управа района Крылатское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krylatskoe.mos.ru" TargetMode="External" /><Relationship Type="http://schemas.openxmlformats.org/officeDocument/2006/relationships/hyperlink" Id="rId24" Target="http://krylatskoe.mos.ru/presscenter/news/detail/9912828.html" TargetMode="External" /><Relationship Type="http://schemas.openxmlformats.org/officeDocument/2006/relationships/hyperlink" Id="rId23" Target="https://golubtsovea.clickmeeting.com/gosinspektsiya-po-nedvizhimosti-vebinar-29-04-21-v-16-00" TargetMode="External" /></Relationships>
</file>

<file path=word/_rels/footnotes.xml.rels><?xml version="1.0" encoding="UTF-8"?><Relationships xmlns="http://schemas.openxmlformats.org/package/2006/relationships"><Relationship Type="http://schemas.openxmlformats.org/officeDocument/2006/relationships/hyperlink" Id="rId25" Target="http://krylatskoe.mos.ru" TargetMode="External" /><Relationship Type="http://schemas.openxmlformats.org/officeDocument/2006/relationships/hyperlink" Id="rId24" Target="http://krylatskoe.mos.ru/presscenter/news/detail/9912828.html" TargetMode="External" /><Relationship Type="http://schemas.openxmlformats.org/officeDocument/2006/relationships/hyperlink" Id="rId23" Target="https://golubtsovea.clickmeeting.com/gosinspektsiya-po-nedvizhimosti-vebinar-29-04-21-v-16-0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2024-08-13T23:30:51Z</dcterms:created>
  <dcterms:modified xsi:type="dcterms:W3CDTF">2024-08-13T23:30:51Z</dcterms:modified>
</cp:coreProperties>
</file>

<file path=docProps/custom.xml><?xml version="1.0" encoding="utf-8"?>
<Properties xmlns="http://schemas.openxmlformats.org/officeDocument/2006/custom-properties" xmlns:vt="http://schemas.openxmlformats.org/officeDocument/2006/docPropsVTypes"/>
</file>