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73b3144d5428360beb58600884c3a4d1f1838"/>
    <w:p>
      <w:pPr>
        <w:pStyle w:val="Heading3"/>
      </w:pPr>
      <w:r>
        <w:t xml:space="preserve">В поликлинике №130 поговорили об оказании помощи детям</w:t>
      </w:r>
    </w:p>
    <w:p>
      <w:pPr>
        <w:pStyle w:val="FirstParagraph"/>
      </w:pPr>
      <w:r>
        <w:t xml:space="preserve">22.07.2019</w:t>
      </w:r>
    </w:p>
    <w:p>
      <w:pPr>
        <w:pStyle w:val="BodyText"/>
      </w:pPr>
      <w:r>
        <w:t xml:space="preserve">Благотворительная организация «Мария Мама» провела в поликлинике №130 выездное заседание, которое называлось «Школы первой помощи детям». Состоялась уже вторая такая встреча, в которой приняли участие медики и жители района Крылатское.</w:t>
      </w:r>
    </w:p>
    <w:p>
      <w:pPr>
        <w:pStyle w:val="BodyText"/>
      </w:pPr>
      <w:r>
        <w:t xml:space="preserve">На мероприятии были обсуждены вопросы о мерах предосторожности в тех случаях, когда ребёнок вдруг потерял сознание или его ударило током, произошло химическое отравление или приступ удушья. Практическое занятие прошло с использованием тренажёров-манекенов, анатомически повторяющие строение детского тела.</w:t>
      </w:r>
    </w:p>
    <w:p>
      <w:pPr>
        <w:pStyle w:val="BodyText"/>
      </w:pPr>
      <w:r>
        <w:t xml:space="preserve">Такая очень нужная встреча была проведена повторно по многочисленным просьбам жителей Крылатского. В его организации и проведении приняли участие: интернет-сообщество «Мамы Крылатского» и поликлиника № 130. Вход для всех желающих был бесплатный, и можно было привести с собой своего ребёнка.</w:t>
      </w:r>
    </w:p>
    <w:p>
      <w:pPr>
        <w:pStyle w:val="BodyText"/>
      </w:pPr>
      <w:r>
        <w:t xml:space="preserve">Мероприятие шло довольно долго – целых четыре часа. Участники узнали много нового о том, что нужно делать в чрезвычайных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http://krylatskoe.mos.ru/presscenter/news/detail/8235361.html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35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35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2023-08-21T12:16:29Z</dcterms:created>
  <dcterms:modified xsi:type="dcterms:W3CDTF">2023-08-21T12:16:29Z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