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2caa8eea0e78d4b36b7d5514a482d255297ed"/>
    <w:p>
      <w:pPr>
        <w:pStyle w:val="Heading3"/>
      </w:pPr>
      <w:r>
        <w:t xml:space="preserve">Парк SKAZKA предлагает освоить конный спорт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t xml:space="preserve">Конный спорт – красивейший вид спорта и очень полезный! Верховая езда увлекает всех – и взрослых, и детей, которые посещают парк SKAZKA, где работают опытнейшие тренеры. Начинать обучаться верховой езде можно в любом возрасте. Главное, было бы желание.</w:t>
      </w:r>
    </w:p>
    <w:p>
      <w:pPr>
        <w:pStyle w:val="BodyText"/>
      </w:pPr>
      <w:r>
        <w:t xml:space="preserve">Для детишек от трёх лет парк SKAZKA приглашает пройти базовые занятия на лошадях и пони, где можно развить балансировку и равновесие, растяжку и укрепить мышечный каркас.</w:t>
      </w:r>
    </w:p>
    <w:p>
      <w:pPr>
        <w:pStyle w:val="BodyText"/>
      </w:pPr>
      <w:r>
        <w:t xml:space="preserve">Дети, которые постарше, могут вступить в пони-клуб «ПониТаун» и принять участие в индивидуальных занятиях и в небольших группах (от трёх до четырёх человек).</w:t>
      </w:r>
    </w:p>
    <w:p>
      <w:pPr>
        <w:pStyle w:val="BodyText"/>
      </w:pPr>
      <w:r>
        <w:t xml:space="preserve">А для тех детишек, у которых есть особенности развития, существуют программы по иппотерапии.</w:t>
      </w:r>
    </w:p>
    <w:p>
      <w:pPr>
        <w:pStyle w:val="BodyText"/>
      </w:pPr>
      <w:r>
        <w:t xml:space="preserve">На все дополнительные вопросы вам ответят по телефону: 8 (499) 113-10-97.</w:t>
      </w:r>
    </w:p>
    <w:p>
      <w:pPr>
        <w:pStyle w:val="BodyText"/>
      </w:pPr>
      <w:r>
        <w:t xml:space="preserve">Приятного освоения конного спорта!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http://krylatskoe.mos.ru/presscenter/news/detail/8147993.html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47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147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2024-08-25T00:49:31Z</dcterms:created>
  <dcterms:modified xsi:type="dcterms:W3CDTF">2024-08-25T00:49:31Z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