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9284c1d7c4d7e99abbf0b97e2e978e3e4573b"/>
    <w:p>
      <w:pPr>
        <w:pStyle w:val="Heading3"/>
      </w:pPr>
      <w:r>
        <w:t xml:space="preserve">Ученики школы №1130 блеснули в чемпионате по панкратиону</w:t>
      </w:r>
    </w:p>
    <w:p>
      <w:pPr>
        <w:pStyle w:val="FirstParagraph"/>
      </w:pPr>
      <w:r>
        <w:t xml:space="preserve">15.05.2019</w:t>
      </w:r>
    </w:p>
    <w:p>
      <w:pPr>
        <w:pStyle w:val="BodyText"/>
      </w:pPr>
      <w:r>
        <w:t xml:space="preserve">В городе Наро-Фоминск состоялись чемпионат и первенство России по панкратиону - возрождённому древнему олимпийскому виду единоборства. Сборная г. Москвы заняла первое командное место.</w:t>
      </w:r>
    </w:p>
    <w:p>
      <w:pPr>
        <w:pStyle w:val="BodyText"/>
      </w:pPr>
      <w:r>
        <w:t xml:space="preserve">Свою немалую лепту в эту победу внесли воспитанники секции рукопашного боя школы №1130 района Крылатское Данила Л. и Ждан Б., которые не только были выбраны для участия в чемпионате, но и своими поединками принесли баллы в копилку сборной столицы.</w:t>
      </w:r>
    </w:p>
    <w:p>
      <w:pPr>
        <w:pStyle w:val="BodyText"/>
      </w:pPr>
      <w:r>
        <w:t xml:space="preserve">В личном зачёте Ждан Б. занял 1-е место и стал чемпионом России по панкратиону, Данила Л. в очень тяжелом и упорном бою с титулованным соперником стал серебряным призёром чемпионата России по панкратиону. Поздравляем! Желаем дальнейших успехов!</w:t>
      </w:r>
    </w:p>
    <w:p>
      <w:pPr>
        <w:pStyle w:val="BodyText"/>
      </w:pPr>
      <w:r>
        <w:t xml:space="preserve">Конкуренция была очень приличная, но учащиеся школы №1130, всё же сумели проявить себя. В этом учебном учреждении большое внимание уделяют спорту - и вот результат.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http://krylatskoe.mos.ru/presscenter/news/detail/8085280.html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085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085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2025-06-19T21:28:27Z</dcterms:created>
  <dcterms:modified xsi:type="dcterms:W3CDTF">2025-06-19T21:28:27Z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