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14729373337cb5a7c793f2d58d665550420d7"/>
    <w:p>
      <w:pPr>
        <w:pStyle w:val="Heading3"/>
      </w:pPr>
      <w:r>
        <w:t xml:space="preserve">Соревнования по гребле на байдарках и каноэ посетил Дмитрий Медведев</w:t>
      </w:r>
    </w:p>
    <w:p>
      <w:pPr>
        <w:pStyle w:val="FirstParagraph"/>
      </w:pPr>
      <w:r>
        <w:t xml:space="preserve">08.09.2018</w:t>
      </w:r>
    </w:p>
    <w:p>
      <w:pPr>
        <w:pStyle w:val="BodyText"/>
      </w:pPr>
      <w:r>
        <w:t xml:space="preserve">Международные соревнования по гребле на байдарках и каноэ “Кубок Президента Российской Федерации“ были проведены на Гребном канале в Крылатском Западного административного округа г.Москвы, на которых блеснули своим мастерством около трехсот спортсменов из разных стран.</w:t>
      </w:r>
    </w:p>
    <w:p>
      <w:pPr>
        <w:pStyle w:val="BodyText"/>
      </w:pPr>
      <w:r>
        <w:t xml:space="preserve">Примечательно, что президентскую регату посетил Председатель Правительства РФ Дмитрий Медведев. Из его рук награды получили победители и призеры некоторых заездов состязаний.</w:t>
      </w:r>
    </w:p>
    <w:p>
      <w:pPr>
        <w:pStyle w:val="BodyText"/>
      </w:pPr>
      <w:r>
        <w:t xml:space="preserve">После того, как медали были вручены, Дмитрий Анатольевич подчеркнул, что в столице России сегодня существуют замечательные условия для того, чтобы проводить подобные соревнования. И подчеркнул, что он очень надеется на то, что комфортабельные условия и усилия, приложенные спортсменами, положительно скажутся на выступлениях на Олимпийских играх.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http://krylatskoe.mos.ru/presscenter/news/detail/7560865.html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6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6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2023-08-20T02:59:43Z</dcterms:created>
  <dcterms:modified xsi:type="dcterms:W3CDTF">2023-08-20T02:59:43Z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