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453d6172ec865d4937fcd32ddd0e11e61dc119"/>
    <w:p>
      <w:pPr>
        <w:pStyle w:val="Heading3"/>
      </w:pPr>
      <w:r>
        <w:t xml:space="preserve">Собянин рассказал о начале пилотного проекта по активному долголетию москвичей</w:t>
      </w:r>
    </w:p>
    <w:p>
      <w:pPr>
        <w:pStyle w:val="FirstParagraph"/>
      </w:pPr>
      <w:r>
        <w:t xml:space="preserve">05.03.2018</w:t>
      </w:r>
    </w:p>
    <w:p>
      <w:pPr>
        <w:pStyle w:val="BodyText"/>
      </w:pPr>
      <w:r>
        <w:t xml:space="preserve">В Москве стартовал пилотный проект, рассчитанный на жителей города старшего поколения и посвященный активному долголетию. Он предполагает бесплатное творчество, обучение и другие занятия для пенсионеров.</w:t>
      </w:r>
    </w:p>
    <w:p>
      <w:pPr>
        <w:pStyle w:val="BodyText"/>
      </w:pPr>
      <w:r>
        <w:t xml:space="preserve">Мэр Москвы Сергей Собянин сообщил о старте пилотного проекта, посвященного активному долголетию, написав об этом в своих официальных аккаунтах «ВКонтакте» и</w:t>
      </w:r>
      <w:r>
        <w:t xml:space="preserve"> </w:t>
      </w:r>
      <w:hyperlink r:id="rId20">
        <w:r>
          <w:rPr>
            <w:rStyle w:val="Hyperlink"/>
          </w:rPr>
          <w:t xml:space="preserve">Twitter</w:t>
        </w:r>
      </w:hyperlink>
      <w:r>
        <w:t xml:space="preserve">. Он сообщил, что проект рассчитан на продолжительное время, в течение которого в городе будет создаваться специальная инфраструктура для представителей старшего поколения. Он предполагает досуговые мероприятия, спорт, творческую активность, различные курсы для пенсионеров, и записаться на интересующие занятия они могут уже сегодня. Запись ведется во всех московских центрах социального обслуживания. Фиксированных сроков для записи нет, пенсионеры могут воспользоваться открывшимися для них новыми возможностями в течение всего года. Для этого понадобится паспорт, СНИЛС и социальная карта москвича.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http://krylatskoe.mos.ru/presscenter/news/detail/7182316.html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7182316.html" TargetMode="External" /><Relationship Type="http://schemas.openxmlformats.org/officeDocument/2006/relationships/hyperlink" Id="rId20" Target="https://gazeta.krl-uprava.ru/way/?u=https%3A%2F%2Ftwitter.com%2FMosSobyanin%2Fstatus%2F96951159448810291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7182316.html" TargetMode="External" /><Relationship Type="http://schemas.openxmlformats.org/officeDocument/2006/relationships/hyperlink" Id="rId20" Target="https://gazeta.krl-uprava.ru/way/?u=https%3A%2F%2Ftwitter.com%2FMosSobyanin%2Fstatus%2F96951159448810291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2025-07-21T17:51:30Z</dcterms:created>
  <dcterms:modified xsi:type="dcterms:W3CDTF">2025-07-21T17:51:30Z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