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нф-выдвинул-мэру-москвы-ряд-предложений"/>
    <w:p>
      <w:pPr>
        <w:pStyle w:val="Heading3"/>
      </w:pPr>
      <w:r>
        <w:t xml:space="preserve">ОНФ выдвинул мэру Москвы ряд предложений</w:t>
      </w:r>
    </w:p>
    <w:p>
      <w:pPr>
        <w:pStyle w:val="FirstParagraph"/>
      </w:pPr>
      <w:r>
        <w:t xml:space="preserve">14.02.2018</w:t>
      </w:r>
    </w:p>
    <w:p>
      <w:pPr>
        <w:pStyle w:val="BodyText"/>
      </w:pPr>
      <w:r>
        <w:t xml:space="preserve">В рамках официальной встречи с мэром Москвы Cергеем Собяниным, представители Общероссийского народного фронта передали ему пакет с предложениями, разработанными с учетом мнений экспертов и жителей столицы.</w:t>
      </w:r>
      <w:r>
        <w:br/>
      </w:r>
      <w:r>
        <w:t xml:space="preserve">Безусловно, все желают того, чтобы условия жизни в Москве стали еще лучше и были затронуты различные стороны повседневной жизни.</w:t>
      </w:r>
      <w:r>
        <w:br/>
      </w:r>
      <w:r>
        <w:t xml:space="preserve">Среди многочисленных тем, была затронута также экологическая. Она, как выяснилось, особо волнует население района Крылатское.</w:t>
      </w:r>
      <w:r>
        <w:br/>
      </w:r>
      <w:r>
        <w:t xml:space="preserve">Ряд предложений, переданных Мэру Москвы, относятся как раз к экологии –одному из наиважнейших показателей, который определяет качественный уровень жизни современного человека.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http://krylatskoe.mos.ru/presscenter/news/detail/7146233.html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71462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71462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2025-05-17T21:31:05Z</dcterms:created>
  <dcterms:modified xsi:type="dcterms:W3CDTF">2025-05-17T21:31:05Z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