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квичи-выбрали-как-провести-ночь-кино"/>
    <w:p>
      <w:pPr>
        <w:pStyle w:val="Heading3"/>
      </w:pPr>
      <w:r>
        <w:t xml:space="preserve">Москвичи выбрали, как провести «Ночь кино»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rPr>
          <w:bCs/>
          <w:b/>
        </w:rPr>
        <w:t xml:space="preserve">Предпочтения выявились в ходе голосования в проекте «Активный гражданин».</w:t>
      </w:r>
    </w:p>
    <w:p>
      <w:pPr>
        <w:pStyle w:val="BodyText"/>
      </w:pPr>
      <w:r>
        <w:t xml:space="preserve">200 983 человека высказали мнение о том, как провести «Ночь кино» 26 августа.</w:t>
      </w:r>
    </w:p>
    <w:p>
      <w:pPr>
        <w:pStyle w:val="BodyText"/>
      </w:pPr>
      <w:r>
        <w:t xml:space="preserve">Большинство проголосовавших (18,40%) захотели увидеть этой ночью премьеры российских фильмов. Так чаще отвечали мужчины, принявшие участие в голосовании.</w:t>
      </w:r>
    </w:p>
    <w:p>
      <w:pPr>
        <w:pStyle w:val="BodyText"/>
      </w:pPr>
      <w:r>
        <w:t xml:space="preserve">Чуть меньшее количество голосов было отдано за показы современных российских картин, которые уже вышли в прокат. Этот вариант ответа оказался популярен у участников проекта от 35 до 45 лет.</w:t>
      </w:r>
    </w:p>
    <w:p>
      <w:pPr>
        <w:pStyle w:val="BodyText"/>
      </w:pPr>
      <w:r>
        <w:t xml:space="preserve">16,68% участников голосования были бы не против встречи с режиссерами, актерами и продюсерами. 12,41% хотят принять участие в экскурсиях, которые связаны с историей кинематографа.</w:t>
      </w:r>
    </w:p>
    <w:p>
      <w:pPr>
        <w:pStyle w:val="BodyText"/>
      </w:pPr>
      <w:r>
        <w:t xml:space="preserve">Почти столько же (11,8%) интересуются мероприятиями, связанными с мультипликацией. Чаще других этот вариант ответа выбирали женщины, а также москвичи, у которых есть дети.</w:t>
      </w:r>
    </w:p>
    <w:p>
      <w:pPr>
        <w:pStyle w:val="BodyText"/>
      </w:pPr>
      <w:bookmarkStart w:id="20" w:name="m_1086284023683926427__gjdgxs"/>
      <w:bookmarkEnd w:id="20"/>
      <w:r>
        <w:t xml:space="preserve"> </w:t>
      </w:r>
      <w:r>
        <w:t xml:space="preserve">Концерты с музыкой из кинофильмов хотели бы посетить 10,58% участников голосования. Среди них в основном «активные граждане» старше 45 лет.</w:t>
      </w:r>
    </w:p>
    <w:p>
      <w:pPr>
        <w:pStyle w:val="BodyText"/>
      </w:pPr>
      <w:r>
        <w:t xml:space="preserve">Менее 10% набрали ответы, выбирающие образовательные программы (мастер-классы и лектории) по киноискусству и читки киносценариев звездами российского кино.</w:t>
      </w:r>
    </w:p>
    <w:p>
      <w:pPr>
        <w:pStyle w:val="BodyText"/>
      </w:pPr>
      <w:r>
        <w:t xml:space="preserve">Кроме того, свои варианты программы предложили более 1700 участников. Среди идей – включить в нее показы классики зарубежного кино, организовать обсуждение картин после показов, просмотр старых советских картин, а также фильмов на языке оригинала с субтитрами.</w:t>
      </w:r>
    </w:p>
    <w:p>
      <w:pPr>
        <w:pStyle w:val="BodyText"/>
      </w:pPr>
      <w:r>
        <w:rPr>
          <w:iCs/>
          <w:i/>
        </w:rP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http://krylatskoe.mos.ru/presscenter/news/detail/6671161.html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67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667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2023-11-06T21:16:06Z</dcterms:created>
  <dcterms:modified xsi:type="dcterms:W3CDTF">2023-11-06T21:16:06Z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