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be93077a85b7960eaabace18d3ebcbd2f422a"/>
    <w:p>
      <w:pPr>
        <w:pStyle w:val="Heading3"/>
      </w:pPr>
      <w:r>
        <w:t xml:space="preserve">Информация по транспортному обслуживанию населения в дни массовых посещений городских кладбищ 24 апреля, 1, 8 и 10 мая 2016 года</w:t>
      </w:r>
    </w:p>
    <w:p>
      <w:pPr>
        <w:pStyle w:val="FirstParagraph"/>
      </w:pPr>
      <w:r>
        <w:t xml:space="preserve">19.04.2016</w:t>
      </w:r>
    </w:p>
    <w:p>
      <w:pPr>
        <w:pStyle w:val="BodyText"/>
      </w:pPr>
      <w:r>
        <w:rPr>
          <w:bCs/>
          <w:b/>
        </w:rPr>
        <w:t xml:space="preserve">24 апреля, 1, 8 мая 2016 года</w:t>
      </w:r>
      <w:r>
        <w:t xml:space="preserve"> </w:t>
      </w:r>
      <w:r>
        <w:rPr>
          <w:u w:val="single"/>
        </w:rPr>
        <w:t xml:space="preserve">бесплатная перевозка пассажиров</w:t>
      </w:r>
      <w:r>
        <w:t xml:space="preserve"> </w:t>
      </w:r>
      <w:r>
        <w:t xml:space="preserve">будет организована к</w:t>
      </w:r>
      <w:r>
        <w:t xml:space="preserve"> </w:t>
      </w:r>
      <w:r>
        <w:rPr>
          <w:u w:val="single"/>
        </w:rPr>
        <w:t xml:space="preserve">следующим кладбищам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1. Николо-Архангельское</w:t>
      </w:r>
    </w:p>
    <w:p>
      <w:pPr>
        <w:pStyle w:val="BodyText"/>
      </w:pPr>
      <w:r>
        <w:t xml:space="preserve">- Э1, Э2 ст.м. Выхино – Николо-Архангельское кладбище (2 маршрута)</w:t>
      </w:r>
    </w:p>
    <w:p>
      <w:pPr>
        <w:pStyle w:val="BodyText"/>
      </w:pPr>
      <w:r>
        <w:t xml:space="preserve">- Э5 ст.м. Новокосино – Николо-Архангельское кладбище</w:t>
      </w:r>
    </w:p>
    <w:p>
      <w:pPr>
        <w:pStyle w:val="BodyText"/>
      </w:pPr>
      <w:r>
        <w:t xml:space="preserve">- Э3 ст.м. Щелковская – Николо-Архангельское кладбище</w:t>
      </w:r>
    </w:p>
    <w:p>
      <w:pPr>
        <w:pStyle w:val="BodyText"/>
      </w:pPr>
      <w:r>
        <w:t xml:space="preserve">- № 706 ст.м. Выхино – Николо-Архангельское кладбище</w:t>
      </w:r>
    </w:p>
    <w:p>
      <w:pPr>
        <w:pStyle w:val="BodyText"/>
      </w:pPr>
      <w:r>
        <w:t xml:space="preserve">- № 760 ст.м. Щелковская – Николо-Архангельское кладбище</w:t>
      </w:r>
    </w:p>
    <w:p>
      <w:pPr>
        <w:pStyle w:val="BodyText"/>
      </w:pPr>
      <w:r>
        <w:rPr>
          <w:bCs/>
          <w:b/>
        </w:rPr>
        <w:t xml:space="preserve">2. Домодедовское</w:t>
      </w:r>
    </w:p>
    <w:p>
      <w:pPr>
        <w:pStyle w:val="BodyText"/>
      </w:pPr>
      <w:r>
        <w:t xml:space="preserve">- Э1 ст.м. Домодедовская – Домодедовское кладбище</w:t>
      </w:r>
    </w:p>
    <w:p>
      <w:pPr>
        <w:pStyle w:val="BodyText"/>
      </w:pPr>
      <w:r>
        <w:t xml:space="preserve">- Э2 Домодедовское кладбище – Колычево (кольцевой)</w:t>
      </w:r>
    </w:p>
    <w:p>
      <w:pPr>
        <w:pStyle w:val="BodyText"/>
      </w:pPr>
      <w:r>
        <w:rPr>
          <w:bCs/>
          <w:b/>
        </w:rPr>
        <w:t xml:space="preserve">3. Щербинское</w:t>
      </w:r>
    </w:p>
    <w:p>
      <w:pPr>
        <w:pStyle w:val="BodyText"/>
      </w:pPr>
      <w:r>
        <w:t xml:space="preserve">- Э2 ж/д. ст. Щербинка – Щербинское кладбище</w:t>
      </w:r>
    </w:p>
    <w:p>
      <w:pPr>
        <w:pStyle w:val="BodyText"/>
      </w:pPr>
      <w:r>
        <w:t xml:space="preserve">- Э1 ст.м. Академика Янгеля – Щербинское кладбище</w:t>
      </w:r>
    </w:p>
    <w:p>
      <w:pPr>
        <w:pStyle w:val="BodyText"/>
      </w:pPr>
      <w:r>
        <w:t xml:space="preserve">- № 819 м. Академика Янгеля – Щербинское кладбище</w:t>
      </w:r>
    </w:p>
    <w:p>
      <w:pPr>
        <w:pStyle w:val="BodyText"/>
      </w:pPr>
      <w:r>
        <w:rPr>
          <w:bCs/>
          <w:b/>
        </w:rPr>
        <w:t xml:space="preserve">4. Хованское</w:t>
      </w:r>
    </w:p>
    <w:p>
      <w:pPr>
        <w:pStyle w:val="BodyText"/>
      </w:pPr>
      <w:r>
        <w:t xml:space="preserve">- Э1 ст.м. Саларьево – Хованское кладбище</w:t>
      </w:r>
    </w:p>
    <w:p>
      <w:pPr>
        <w:pStyle w:val="BodyText"/>
      </w:pPr>
      <w:r>
        <w:t xml:space="preserve">- Э2 ст.м. Теплый Стан – Хованское кладбище</w:t>
      </w:r>
    </w:p>
    <w:p>
      <w:pPr>
        <w:pStyle w:val="BodyText"/>
      </w:pPr>
      <w:r>
        <w:t xml:space="preserve">- № 802 ст.м. Саларьево – Хованское кладбище</w:t>
      </w:r>
    </w:p>
    <w:p>
      <w:pPr>
        <w:pStyle w:val="BodyText"/>
      </w:pPr>
      <w:r>
        <w:t xml:space="preserve">- № 600 ст.м. Теплый Стан – Хованское кладбище</w:t>
      </w:r>
    </w:p>
    <w:p>
      <w:pPr>
        <w:pStyle w:val="BodyText"/>
      </w:pPr>
      <w:r>
        <w:rPr>
          <w:bCs/>
          <w:b/>
        </w:rPr>
        <w:t xml:space="preserve">5. Востряковское</w:t>
      </w:r>
    </w:p>
    <w:p>
      <w:pPr>
        <w:pStyle w:val="BodyText"/>
      </w:pPr>
      <w:r>
        <w:t xml:space="preserve">- Э ст.м. Юго-Западная – Востряковское кладбище</w:t>
      </w:r>
    </w:p>
    <w:p>
      <w:pPr>
        <w:pStyle w:val="BodyText"/>
      </w:pPr>
      <w:r>
        <w:rPr>
          <w:bCs/>
          <w:b/>
        </w:rPr>
        <w:t xml:space="preserve">6. Митинское</w:t>
      </w:r>
    </w:p>
    <w:p>
      <w:pPr>
        <w:pStyle w:val="BodyText"/>
      </w:pPr>
      <w:r>
        <w:t xml:space="preserve">- Э ст.м. «Тушинская» - Митинское кладбище</w:t>
      </w:r>
    </w:p>
    <w:p>
      <w:pPr>
        <w:pStyle w:val="BodyText"/>
      </w:pPr>
      <w:r>
        <w:t xml:space="preserve">- № 741 ст.м. «Тушинская» - Митинское кладбище</w:t>
      </w:r>
    </w:p>
    <w:p>
      <w:pPr>
        <w:pStyle w:val="BodyText"/>
      </w:pPr>
      <w:r>
        <w:rPr>
          <w:bCs/>
          <w:b/>
        </w:rPr>
        <w:t xml:space="preserve">7. Перепечинское</w:t>
      </w:r>
    </w:p>
    <w:p>
      <w:pPr>
        <w:pStyle w:val="BodyText"/>
      </w:pPr>
      <w:r>
        <w:t xml:space="preserve">- Э1 ст.м. «Планерная» - Перепечинское кладбище</w:t>
      </w:r>
    </w:p>
    <w:p>
      <w:pPr>
        <w:pStyle w:val="BodyText"/>
      </w:pPr>
      <w:r>
        <w:t xml:space="preserve">- Э2 платф. Сходня – Перепечинское кладбище</w:t>
      </w:r>
    </w:p>
    <w:p>
      <w:pPr>
        <w:pStyle w:val="BodyText"/>
      </w:pPr>
      <w:r>
        <w:t xml:space="preserve">- Э3 Носово – Перепечинское кладбище</w:t>
      </w:r>
    </w:p>
    <w:p>
      <w:pPr>
        <w:pStyle w:val="BodyText"/>
      </w:pPr>
      <w:r>
        <w:t xml:space="preserve">- Э4 ж/д ст. Лобня – Перепечинское кладбище</w:t>
      </w:r>
    </w:p>
    <w:p>
      <w:pPr>
        <w:pStyle w:val="BodyText"/>
      </w:pPr>
      <w:r>
        <w:t xml:space="preserve">- № 865 ст.м. «Планерная» - Перепечинское кладбище</w:t>
      </w:r>
    </w:p>
    <w:p>
      <w:pPr>
        <w:pStyle w:val="BodyText"/>
      </w:pPr>
      <w:r>
        <w:rPr>
          <w:bCs/>
          <w:b/>
        </w:rPr>
        <w:t xml:space="preserve">8. Химкинское</w:t>
      </w:r>
    </w:p>
    <w:p>
      <w:pPr>
        <w:pStyle w:val="BodyText"/>
      </w:pPr>
      <w:r>
        <w:t xml:space="preserve">- Э ст.м. «Речной вокзал» - Химкинское кладбище</w:t>
      </w:r>
    </w:p>
    <w:p>
      <w:pPr>
        <w:pStyle w:val="BodyText"/>
      </w:pPr>
      <w:r>
        <w:t xml:space="preserve">- Э2 ст.м. «Планерная» - Химкинское кладбище</w:t>
      </w:r>
    </w:p>
    <w:p>
      <w:pPr>
        <w:pStyle w:val="BodyText"/>
      </w:pPr>
      <w:r>
        <w:rPr>
          <w:bCs/>
          <w:b/>
        </w:rPr>
        <w:t xml:space="preserve">9. Долгопрудненское</w:t>
      </w:r>
    </w:p>
    <w:p>
      <w:pPr>
        <w:pStyle w:val="BodyText"/>
      </w:pPr>
      <w:r>
        <w:t xml:space="preserve">- Э1 ст.м. «Речной вокзал» - Долгопрудненское кладбище – ж/д ст. Долгопрудная</w:t>
      </w:r>
    </w:p>
    <w:p>
      <w:pPr>
        <w:pStyle w:val="BodyText"/>
      </w:pPr>
      <w:r>
        <w:rPr>
          <w:bCs/>
          <w:b/>
        </w:rPr>
        <w:t xml:space="preserve">10. Кузьминское</w:t>
      </w:r>
    </w:p>
    <w:p>
      <w:pPr>
        <w:pStyle w:val="BodyText"/>
      </w:pPr>
      <w:r>
        <w:t xml:space="preserve">- Э ст.м. «Рязанский просп.» - ст.м. «Кузьминки»</w:t>
      </w:r>
    </w:p>
    <w:p>
      <w:pPr>
        <w:pStyle w:val="BodyText"/>
      </w:pPr>
      <w:r>
        <w:rPr>
          <w:bCs/>
          <w:b/>
        </w:rPr>
        <w:t xml:space="preserve">11. Люблинское</w:t>
      </w:r>
    </w:p>
    <w:p>
      <w:pPr>
        <w:pStyle w:val="BodyText"/>
      </w:pPr>
      <w:r>
        <w:t xml:space="preserve">- Э1 ст.м. «Текстильщики» - Люблинское кладбище</w:t>
      </w:r>
    </w:p>
    <w:p>
      <w:pPr>
        <w:pStyle w:val="BodyText"/>
      </w:pPr>
      <w:r>
        <w:t xml:space="preserve">- Э2 ст.м. «Люблино» - Люблинское кладбище</w:t>
      </w:r>
    </w:p>
    <w:p>
      <w:pPr>
        <w:pStyle w:val="BodyText"/>
      </w:pPr>
      <w:r>
        <w:rPr>
          <w:bCs/>
          <w:b/>
        </w:rPr>
        <w:t xml:space="preserve">12. Котляковское</w:t>
      </w:r>
    </w:p>
    <w:p>
      <w:pPr>
        <w:pStyle w:val="BodyText"/>
      </w:pPr>
      <w:r>
        <w:t xml:space="preserve">- №217э ст.м. «Кантемировская» - Котляковское кладбище (14 кв. Ленина-Дачного)</w:t>
      </w:r>
    </w:p>
    <w:p>
      <w:pPr>
        <w:pStyle w:val="BodyText"/>
      </w:pPr>
      <w:r>
        <w:t xml:space="preserve">- №150э ст.м. «Каширская» - Котляковское кладбище (платф. Чертаново)».</w:t>
      </w:r>
    </w:p>
    <w:p>
      <w:pPr>
        <w:pStyle w:val="BodyText"/>
      </w:pPr>
      <w:r>
        <w:rPr>
          <w:bCs/>
          <w:b/>
        </w:rPr>
        <w:t xml:space="preserve">13. Ракитки</w:t>
      </w:r>
    </w:p>
    <w:p>
      <w:pPr>
        <w:pStyle w:val="BodyText"/>
      </w:pPr>
      <w:r>
        <w:t xml:space="preserve">- №531э ст.м. «Теплый Стан» - кладбище Ракитки</w:t>
      </w:r>
    </w:p>
    <w:p>
      <w:pPr>
        <w:pStyle w:val="BodyText"/>
      </w:pPr>
      <w:r>
        <w:rPr>
          <w:bCs/>
          <w:b/>
        </w:rPr>
        <w:t xml:space="preserve">14. Богородское (Ногинское)</w:t>
      </w:r>
    </w:p>
    <w:p>
      <w:pPr>
        <w:pStyle w:val="BodyText"/>
      </w:pPr>
      <w:r>
        <w:t xml:space="preserve">- Э ж/д ст. Электроугли – Богородское кладбище</w:t>
      </w:r>
    </w:p>
    <w:p>
      <w:pPr>
        <w:pStyle w:val="BodyText"/>
      </w:pPr>
      <w:r>
        <w:rPr>
          <w:bCs/>
          <w:b/>
        </w:rPr>
        <w:t xml:space="preserve">15. Зеленоградское центральное</w:t>
      </w:r>
    </w:p>
    <w:p>
      <w:pPr>
        <w:pStyle w:val="BodyText"/>
      </w:pPr>
      <w:r>
        <w:t xml:space="preserve">- Э1 Крюковская пл. – Зеленоградское центральное кладбище</w:t>
      </w:r>
    </w:p>
    <w:p>
      <w:pPr>
        <w:pStyle w:val="BodyText"/>
      </w:pPr>
      <w:r>
        <w:t xml:space="preserve">- №2 ж/д ст. Крюково - Зеленоградское центральное кладбище</w:t>
      </w:r>
    </w:p>
    <w:p>
      <w:pPr>
        <w:pStyle w:val="BodyText"/>
      </w:pPr>
      <w:r>
        <w:t xml:space="preserve">- №15 к/т «Электрон» - Зеленоградское центральное кладбище (8:30 – 16:30)</w:t>
      </w:r>
    </w:p>
    <w:p>
      <w:pPr>
        <w:pStyle w:val="BodyText"/>
      </w:pPr>
      <w:r>
        <w:rPr>
          <w:bCs/>
          <w:b/>
        </w:rPr>
        <w:t xml:space="preserve">16. Зеленоградское северное</w:t>
      </w:r>
    </w:p>
    <w:p>
      <w:pPr>
        <w:pStyle w:val="BodyText"/>
      </w:pPr>
      <w:r>
        <w:t xml:space="preserve">- Э2 Привокзальная пл. - Зеленоградское северное кладбище</w:t>
      </w:r>
    </w:p>
    <w:p>
      <w:pPr>
        <w:pStyle w:val="BodyText"/>
      </w:pPr>
      <w:r>
        <w:t xml:space="preserve">- №20 16-й м/р – кладбище Рожки</w:t>
      </w:r>
    </w:p>
    <w:p>
      <w:pPr>
        <w:pStyle w:val="BodyText"/>
      </w:pPr>
      <w:r>
        <w:rPr>
          <w:bCs/>
          <w:b/>
        </w:rPr>
        <w:t xml:space="preserve">17. Алабушевское</w:t>
      </w:r>
    </w:p>
    <w:p>
      <w:pPr>
        <w:pStyle w:val="BodyText"/>
      </w:pPr>
      <w:r>
        <w:t xml:space="preserve">- №24 ж/д ст. Крюково – Алабушевское кладбище</w:t>
      </w:r>
    </w:p>
    <w:p>
      <w:pPr>
        <w:pStyle w:val="BodyText"/>
      </w:pPr>
      <w:r>
        <w:rPr>
          <w:u w:val="single"/>
          <w:bCs/>
          <w:b/>
        </w:rPr>
        <w:t xml:space="preserve">10 мая 2016 года</w:t>
      </w:r>
      <w:r>
        <w:t xml:space="preserve"> </w:t>
      </w:r>
      <w:r>
        <w:rPr>
          <w:u w:val="single"/>
        </w:rPr>
        <w:t xml:space="preserve">бесплатная перевозка пассажиров будет организована к следующим кладбищам:</w:t>
      </w:r>
    </w:p>
    <w:p>
      <w:pPr>
        <w:pStyle w:val="BodyText"/>
      </w:pPr>
      <w:r>
        <w:rPr>
          <w:bCs/>
          <w:b/>
        </w:rPr>
        <w:t xml:space="preserve">1. Николо-Архангельское</w:t>
      </w:r>
    </w:p>
    <w:p>
      <w:pPr>
        <w:pStyle w:val="BodyText"/>
      </w:pPr>
      <w:r>
        <w:t xml:space="preserve">- № 706 ст.м. Выхино – Николо-Архангельское кладбище</w:t>
      </w:r>
    </w:p>
    <w:p>
      <w:pPr>
        <w:pStyle w:val="BodyText"/>
      </w:pPr>
      <w:r>
        <w:t xml:space="preserve">- № 760 ст.м. Щелковская – Николо-Архангельское кладбище</w:t>
      </w:r>
    </w:p>
    <w:p>
      <w:pPr>
        <w:pStyle w:val="BodyText"/>
      </w:pPr>
      <w:r>
        <w:rPr>
          <w:bCs/>
          <w:b/>
        </w:rPr>
        <w:t xml:space="preserve">2. Кузьминское</w:t>
      </w:r>
    </w:p>
    <w:p>
      <w:pPr>
        <w:pStyle w:val="BodyText"/>
      </w:pPr>
      <w:r>
        <w:t xml:space="preserve">- Э ст.м. «Рязанский просп.» - ст.м. «Кузьминки»</w:t>
      </w:r>
    </w:p>
    <w:p>
      <w:pPr>
        <w:pStyle w:val="BodyText"/>
      </w:pPr>
      <w:r>
        <w:rPr>
          <w:bCs/>
          <w:b/>
        </w:rPr>
        <w:t xml:space="preserve">3. Люблинское</w:t>
      </w:r>
    </w:p>
    <w:p>
      <w:pPr>
        <w:pStyle w:val="BodyText"/>
      </w:pPr>
      <w:r>
        <w:t xml:space="preserve">- Э1 ст.м. «Текстильщики» - Люблинское кладбище</w:t>
      </w:r>
    </w:p>
    <w:p>
      <w:pPr>
        <w:pStyle w:val="BodyText"/>
      </w:pPr>
      <w:r>
        <w:t xml:space="preserve">- Э2 ст.м. «Люблино» - Люблинское кладбище</w:t>
      </w:r>
    </w:p>
    <w:p>
      <w:pPr>
        <w:pStyle w:val="BodyText"/>
      </w:pPr>
      <w:r>
        <w:rPr>
          <w:bCs/>
          <w:b/>
        </w:rPr>
        <w:t xml:space="preserve">4. Домодедовское</w:t>
      </w:r>
    </w:p>
    <w:p>
      <w:pPr>
        <w:pStyle w:val="BodyText"/>
      </w:pPr>
      <w:r>
        <w:t xml:space="preserve">- № 510 ст.м. Домодедовская – Домодедовское кладбище</w:t>
      </w:r>
    </w:p>
    <w:p>
      <w:pPr>
        <w:pStyle w:val="BodyText"/>
      </w:pPr>
      <w:r>
        <w:t xml:space="preserve">- Э2 Домодедовское кладбище – Колычево (кольцевой)</w:t>
      </w:r>
    </w:p>
    <w:p>
      <w:pPr>
        <w:pStyle w:val="BodyText"/>
      </w:pPr>
      <w:r>
        <w:rPr>
          <w:bCs/>
          <w:b/>
        </w:rPr>
        <w:t xml:space="preserve">5. Щербинское</w:t>
      </w:r>
    </w:p>
    <w:p>
      <w:pPr>
        <w:pStyle w:val="BodyText"/>
      </w:pPr>
      <w:r>
        <w:t xml:space="preserve">- № 819 м. Академика Янгеля – Щербинское кладбище</w:t>
      </w:r>
    </w:p>
    <w:p>
      <w:pPr>
        <w:pStyle w:val="BodyText"/>
      </w:pPr>
      <w:r>
        <w:t xml:space="preserve">- Э2 ж/д. ст. Щербинка – Щербинское кладбище</w:t>
      </w:r>
    </w:p>
    <w:p>
      <w:pPr>
        <w:pStyle w:val="BodyText"/>
      </w:pPr>
      <w:r>
        <w:rPr>
          <w:bCs/>
          <w:b/>
        </w:rPr>
        <w:t xml:space="preserve">6. Ракитки</w:t>
      </w:r>
    </w:p>
    <w:p>
      <w:pPr>
        <w:pStyle w:val="BodyText"/>
      </w:pPr>
      <w:r>
        <w:t xml:space="preserve">- № 531э ст.м. «Теплый Стан» - кладбище Ракитки</w:t>
      </w:r>
    </w:p>
    <w:p>
      <w:pPr>
        <w:pStyle w:val="BodyText"/>
      </w:pPr>
      <w:r>
        <w:rPr>
          <w:bCs/>
          <w:b/>
        </w:rPr>
        <w:t xml:space="preserve">7. Хованское</w:t>
      </w:r>
    </w:p>
    <w:p>
      <w:pPr>
        <w:pStyle w:val="BodyText"/>
      </w:pPr>
      <w:r>
        <w:t xml:space="preserve">- № 802 ст.м. Саларьево – Хованское кладбище</w:t>
      </w:r>
    </w:p>
    <w:p>
      <w:pPr>
        <w:pStyle w:val="BodyText"/>
      </w:pPr>
      <w:r>
        <w:t xml:space="preserve">- № 600 ст.м. Теплый Стан – Хованское кладбище</w:t>
      </w:r>
    </w:p>
    <w:p>
      <w:pPr>
        <w:pStyle w:val="BodyText"/>
      </w:pPr>
      <w:r>
        <w:rPr>
          <w:bCs/>
          <w:b/>
        </w:rPr>
        <w:t xml:space="preserve">8. Востряковское</w:t>
      </w:r>
    </w:p>
    <w:p>
      <w:pPr>
        <w:pStyle w:val="BodyText"/>
      </w:pPr>
      <w:r>
        <w:t xml:space="preserve">- Э ст.м. Юго-Западная – Востряковское кладбище</w:t>
      </w:r>
    </w:p>
    <w:p>
      <w:pPr>
        <w:pStyle w:val="BodyText"/>
      </w:pPr>
      <w:r>
        <w:rPr>
          <w:bCs/>
          <w:b/>
        </w:rPr>
        <w:t xml:space="preserve">9. Митинское</w:t>
      </w:r>
    </w:p>
    <w:p>
      <w:pPr>
        <w:pStyle w:val="BodyText"/>
      </w:pPr>
      <w:r>
        <w:t xml:space="preserve">- Э ст.м. «Тушинская» - Митинское кладбище</w:t>
      </w:r>
    </w:p>
    <w:p>
      <w:pPr>
        <w:pStyle w:val="BodyText"/>
      </w:pPr>
      <w:r>
        <w:t xml:space="preserve">- № 741 ст.м. «Тушинская» - Митинское кладбище</w:t>
      </w:r>
    </w:p>
    <w:p>
      <w:pPr>
        <w:pStyle w:val="BodyText"/>
      </w:pPr>
      <w:r>
        <w:rPr>
          <w:bCs/>
          <w:b/>
        </w:rPr>
        <w:t xml:space="preserve">10. Перепечинское</w:t>
      </w:r>
    </w:p>
    <w:p>
      <w:pPr>
        <w:pStyle w:val="BodyText"/>
      </w:pPr>
      <w:r>
        <w:t xml:space="preserve">- № 865 ст.м. «Планерная» - Перепечинское кладбище</w:t>
      </w:r>
    </w:p>
    <w:p>
      <w:pPr>
        <w:pStyle w:val="BodyText"/>
      </w:pPr>
      <w:r>
        <w:rPr>
          <w:bCs/>
          <w:b/>
        </w:rPr>
        <w:t xml:space="preserve">11. Зеленоградское центральное</w:t>
      </w:r>
    </w:p>
    <w:p>
      <w:pPr>
        <w:pStyle w:val="BodyText"/>
      </w:pPr>
      <w:r>
        <w:t xml:space="preserve">- № 2 ж/д ст. Крюково - Зеленоградское центральное кладбище.</w:t>
      </w:r>
    </w:p>
    <w:p>
      <w:pPr>
        <w:pStyle w:val="BodyText"/>
      </w:pPr>
      <w:r>
        <w:rPr>
          <w:bCs/>
          <w:b/>
        </w:rPr>
        <w:t xml:space="preserve">12. Зеленоградское северное</w:t>
      </w:r>
    </w:p>
    <w:p>
      <w:pPr>
        <w:pStyle w:val="BodyText"/>
      </w:pPr>
      <w:r>
        <w:t xml:space="preserve">№ 20 16-й м/р – кладбище Рожки (через станцию Крюково)</w:t>
      </w:r>
    </w:p>
    <w:p>
      <w:pPr>
        <w:pStyle w:val="BodyText"/>
      </w:pPr>
      <w:r>
        <w:rPr>
          <w:bCs/>
          <w:b/>
        </w:rPr>
        <w:t xml:space="preserve">13. Алабушевское</w:t>
      </w:r>
    </w:p>
    <w:p>
      <w:pPr>
        <w:pStyle w:val="BodyText"/>
      </w:pPr>
      <w:r>
        <w:t xml:space="preserve">- № 24 ж/д ст. Крюково – Алабушевское кладбище.</w:t>
      </w:r>
    </w:p>
    <w:p>
      <w:pPr>
        <w:pStyle w:val="BodyText"/>
      </w:pPr>
      <w:r>
        <w:rPr>
          <w:bCs/>
          <w:b/>
        </w:rPr>
        <w:t xml:space="preserve">14. Котляковское</w:t>
      </w:r>
    </w:p>
    <w:p>
      <w:pPr>
        <w:pStyle w:val="BodyText"/>
      </w:pPr>
      <w:r>
        <w:t xml:space="preserve">- № 217э ст.м. «Кантемировская» - Котляковское кладбище (14 кв. Ленина-Дачного).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http://krylatskoe.mos.ru/presscenter/news/detail/2814157.html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814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814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2023-07-26T12:46:18Z</dcterms:created>
  <dcterms:modified xsi:type="dcterms:W3CDTF">2023-07-26T12:46:18Z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