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чимся-выбирать-продукты-питания"/>
    <w:p>
      <w:pPr>
        <w:pStyle w:val="Heading3"/>
      </w:pPr>
      <w:r>
        <w:t xml:space="preserve">Учимся выбирать продукты питания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rPr>
          <w:iCs/>
          <w:i/>
        </w:rPr>
        <w:t xml:space="preserve">9 и 10 марта жители Западного округа смогут получить подробные консультации на тему: «Как исключить антибиотики из своего меню?».</w:t>
      </w:r>
    </w:p>
    <w:p>
      <w:pPr>
        <w:pStyle w:val="BodyText"/>
      </w:pPr>
      <w:r>
        <w:t xml:space="preserve">Проведут консультации специалисты территориального отдела управления Федеральной службы по надзору в сфере защиты прав потребителей и благополучия человека по Западному округу. Они подробно расскажут о том, чем опасны продукты с антибиотиками, по каким признакам их можно обнаружить, в каких продуктах их особенно много, как можно «выпарить» тетрациклин, например, из куриной тушки, и каким образом следует выбирать продукты, чтобы обезопасить себя от вредного воздействия. Консультации пройдут в торговых центрах «Филион» (9 марта, с 14 до 18 часов) и «Европейский» (10 марта, с 14 до 18 часов).</w:t>
      </w:r>
    </w:p>
    <w:p>
      <w:pPr>
        <w:pStyle w:val="BodyText"/>
      </w:pPr>
      <w:r>
        <w:rPr>
          <w:iCs/>
          <w:i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http://krylatskoe.mos.ru/presscenter/news/detail/2560506.html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560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560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2023-07-26T14:01:30Z</dcterms:created>
  <dcterms:modified xsi:type="dcterms:W3CDTF">2023-07-26T14:01:30Z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