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1ea36ddf615a7afe9cd53deac908ec41ea7d3"/>
    <w:p>
      <w:pPr>
        <w:pStyle w:val="Heading3"/>
      </w:pPr>
      <w:r>
        <w:t xml:space="preserve">«Активный гражданин» запустил новое голосование по вопросу накопления средств на капремонт на специальном счете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upload/images/225x300ac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rPr>
          <w:iCs/>
          <w:i/>
          <w:bCs/>
          <w:b/>
        </w:rPr>
        <w:t xml:space="preserve">До этого столичные власти упростили порядок изменения способа</w:t>
      </w:r>
      <w:r>
        <w:br/>
      </w:r>
      <w:r>
        <w:rPr>
          <w:iCs/>
          <w:i/>
          <w:bCs/>
          <w:b/>
        </w:rPr>
        <w:t xml:space="preserve">накопления средств на оплату капремонта. Теперь перевести деньги из</w:t>
      </w:r>
      <w:r>
        <w:br/>
      </w:r>
      <w:r>
        <w:rPr>
          <w:iCs/>
          <w:i/>
          <w:bCs/>
          <w:b/>
        </w:rPr>
        <w:t xml:space="preserve">городского Фонда капитального ремонта на специальный счет, открытый в</w:t>
      </w:r>
      <w:r>
        <w:br/>
      </w:r>
      <w:r>
        <w:rPr>
          <w:iCs/>
          <w:i/>
          <w:bCs/>
          <w:b/>
        </w:rPr>
        <w:t xml:space="preserve">банке для конкретного дома, можно всего за 3 месяца.</w:t>
      </w:r>
      <w:r>
        <w:br/>
      </w:r>
      <w:r>
        <w:br/>
      </w:r>
      <w:r>
        <w:t xml:space="preserve">На помощь в проведении организационного собрания и методические</w:t>
      </w:r>
      <w:r>
        <w:br/>
      </w:r>
      <w:r>
        <w:t xml:space="preserve">рекомендации смогут рассчитывать дома, набравшие большинство голосов в</w:t>
      </w:r>
      <w:r>
        <w:br/>
      </w:r>
      <w:r>
        <w:t xml:space="preserve">проекте «Активный гражданин». Нужно лишь проголосовать по вопросу о</w:t>
      </w:r>
      <w:r>
        <w:br/>
      </w:r>
      <w:r>
        <w:t xml:space="preserve">необходимости такой помощи. В опросе предусмотрено несколько вариантов</w:t>
      </w:r>
      <w:r>
        <w:br/>
      </w:r>
      <w:r>
        <w:t xml:space="preserve">ответа: «да, необходима»; «нет, наш дом справится самостоятельно»;</w:t>
      </w:r>
      <w:r>
        <w:br/>
      </w:r>
      <w:r>
        <w:t xml:space="preserve">«нет, наш дом уже копит средства на специальном счете в банке» и</w:t>
      </w:r>
      <w:r>
        <w:br/>
      </w:r>
      <w:r>
        <w:t xml:space="preserve">«затрудняюсь ответить».</w:t>
      </w:r>
      <w:r>
        <w:br/>
      </w:r>
      <w:r>
        <w:br/>
      </w:r>
      <w:r>
        <w:t xml:space="preserve">«Москва упростила порядок изменения способа накопления средств на</w:t>
      </w:r>
      <w:r>
        <w:br/>
      </w:r>
      <w:r>
        <w:t xml:space="preserve">оплату капремонта. Теперь перевести деньги из городского Фонда</w:t>
      </w:r>
      <w:r>
        <w:br/>
      </w:r>
      <w:r>
        <w:t xml:space="preserve">(«общего котла») на специальный счет, открытый в банке для конкретного</w:t>
      </w:r>
      <w:r>
        <w:br/>
      </w:r>
      <w:r>
        <w:t xml:space="preserve">дома, можно всего за три месяца (раньше эта процедура занимала два</w:t>
      </w:r>
      <w:r>
        <w:br/>
      </w:r>
      <w:r>
        <w:t xml:space="preserve">года). Чтобы перейти к способу накопления средств на капремонт на</w:t>
      </w:r>
      <w:r>
        <w:br/>
      </w:r>
      <w:r>
        <w:t xml:space="preserve">специальном счете, необходимо принять решение на общем собрании</w:t>
      </w:r>
      <w:r>
        <w:br/>
      </w:r>
      <w:r>
        <w:t xml:space="preserve">собственников и направить протокол с таким решением в Фонд. Если вы и</w:t>
      </w:r>
      <w:r>
        <w:br/>
      </w:r>
      <w:r>
        <w:t xml:space="preserve">ваши соседи хотите изменить способ накопления, то город готов оказать</w:t>
      </w:r>
      <w:r>
        <w:br/>
      </w:r>
      <w:r>
        <w:t xml:space="preserve">вам организационную поддержку в подготовке документов и проведении</w:t>
      </w:r>
      <w:r>
        <w:br/>
      </w:r>
      <w:r>
        <w:t xml:space="preserve">общего собрания собственников помещений», - сообщается на сайте</w:t>
      </w:r>
      <w:r>
        <w:br/>
      </w:r>
      <w:r>
        <w:t xml:space="preserve">проекта.</w:t>
      </w:r>
      <w:r>
        <w:br/>
      </w:r>
      <w:r>
        <w:br/>
      </w:r>
      <w:r>
        <w:t xml:space="preserve">Со 2 по 23 февраля 2015 года на портале проекта «Активный гражданин»</w:t>
      </w:r>
      <w:r>
        <w:br/>
      </w:r>
      <w:r>
        <w:t xml:space="preserve">уже проводилось голосование, по результатам которого была оказана</w:t>
      </w:r>
      <w:r>
        <w:br/>
      </w:r>
      <w:r>
        <w:t xml:space="preserve">адресная помощь в проведении общих собраний собственников. По словам</w:t>
      </w:r>
      <w:r>
        <w:br/>
      </w:r>
      <w:r>
        <w:t xml:space="preserve">председателя Комитета государственных услуг города Москвы Елены</w:t>
      </w:r>
      <w:r>
        <w:br/>
      </w:r>
      <w:r>
        <w:t xml:space="preserve">Шинкарук, в опросе приняли участие 250 тыс. человек, из них 85 тыс.</w:t>
      </w:r>
      <w:r>
        <w:br/>
      </w:r>
      <w:r>
        <w:t xml:space="preserve">человек попросили оказать содействие города при переходе на спецсчет.</w:t>
      </w:r>
      <w:r>
        <w:br/>
      </w:r>
      <w:r>
        <w:t xml:space="preserve">«В результате в 953 домах при поддержке города прошли общие собрания</w:t>
      </w:r>
      <w:r>
        <w:br/>
      </w:r>
      <w:r>
        <w:t xml:space="preserve">собственников. По их итогам 66 многоквартирных домов выбрали способ</w:t>
      </w:r>
      <w:r>
        <w:br/>
      </w:r>
      <w:r>
        <w:t xml:space="preserve">накопления на специальном счете в банке», – рассказала Елена Шинкарук.</w:t>
      </w:r>
      <w:r>
        <w:br/>
      </w:r>
      <w:r>
        <w:t xml:space="preserve">"Голосовать на Активном гражданине может каждый, кто</w:t>
      </w:r>
      <w:r>
        <w:br/>
      </w:r>
      <w:r>
        <w:t xml:space="preserve">зарегистрировался. Чтобы принять участие конкретно в этом новом</w:t>
      </w:r>
      <w:r>
        <w:br/>
      </w:r>
      <w:r>
        <w:t xml:space="preserve">опросе, нужно будет обязательно в профиле указать место жительства,</w:t>
      </w:r>
      <w:r>
        <w:br/>
      </w:r>
      <w:r>
        <w:t xml:space="preserve">чтобы мы понимали, в отношении какого дома конкретный москвич</w:t>
      </w:r>
      <w:r>
        <w:br/>
      </w:r>
      <w:r>
        <w:t xml:space="preserve">высказывает свою позицию», - добавила Шинкарук.</w:t>
      </w:r>
      <w:r>
        <w:br/>
      </w:r>
      <w:r>
        <w:t xml:space="preserve">Формально все средства, коротые идут сейчас в общий котел, можно</w:t>
      </w:r>
      <w:r>
        <w:br/>
      </w:r>
      <w:r>
        <w:t xml:space="preserve">разделить на отдельные поступления от каждого дома. Поэтому проблем с</w:t>
      </w:r>
      <w:r>
        <w:br/>
      </w:r>
      <w:r>
        <w:t xml:space="preserve">возвратом денег на индивидуальный счет быть не должно, заявляют в</w:t>
      </w:r>
      <w:r>
        <w:br/>
      </w:r>
      <w:r>
        <w:t xml:space="preserve">Фонде капитального ремонта.</w:t>
      </w:r>
      <w:r>
        <w:br/>
      </w:r>
      <w:r>
        <w:br/>
      </w:r>
      <w:r>
        <w:t xml:space="preserve">«Если вы и ваши соседи хотите изменить способ накопления, то город</w:t>
      </w:r>
      <w:r>
        <w:br/>
      </w:r>
      <w:r>
        <w:t xml:space="preserve">готов оказать вам организационную поддержку в подготовке документов и</w:t>
      </w:r>
      <w:r>
        <w:br/>
      </w:r>
      <w:r>
        <w:t xml:space="preserve">проведении общего собрания собственников помещений. Поддержку получат</w:t>
      </w:r>
      <w:r>
        <w:br/>
      </w:r>
      <w:r>
        <w:t xml:space="preserve">дома, набравшие большинство голосов в проекте «Активный гражданин», –</w:t>
      </w:r>
      <w:r>
        <w:br/>
      </w:r>
      <w:r>
        <w:t xml:space="preserve">заявил первый заместитель генерального директора Фонда капитального</w:t>
      </w:r>
      <w:r>
        <w:br/>
      </w:r>
      <w:r>
        <w:t xml:space="preserve">ремонта многоквартирных домов Москвы Дмитрий Лифшиц.</w:t>
      </w:r>
      <w:r>
        <w:br/>
      </w:r>
      <w:r>
        <w:t xml:space="preserve">По словам Лифшица, Фонд ведет раздельный учет по каждому дому и</w:t>
      </w:r>
      <w:r>
        <w:br/>
      </w:r>
      <w:r>
        <w:t xml:space="preserve">каждому помещению. Деньги со счета Регионального оператора на спецсчет</w:t>
      </w:r>
      <w:r>
        <w:br/>
      </w:r>
      <w:r>
        <w:t xml:space="preserve">будут возвращены в течение трех месяцев в полном объеме. «Фонд –</w:t>
      </w:r>
      <w:r>
        <w:br/>
      </w:r>
      <w:r>
        <w:t xml:space="preserve">сторонник спецсчетов и готов всячески помогать москвичам в их</w:t>
      </w:r>
      <w:r>
        <w:br/>
      </w:r>
      <w:r>
        <w:t xml:space="preserve">открытии. Тем, кто не успел до июня 2015 года открыть спецсчет, Фонд</w:t>
      </w:r>
      <w:r>
        <w:br/>
      </w:r>
      <w:r>
        <w:t xml:space="preserve">поможет перейти на спецсчет, окажет информационную и организационную</w:t>
      </w:r>
      <w:r>
        <w:br/>
      </w:r>
      <w:r>
        <w:t xml:space="preserve">поддержку. Я призываю всех собственников, которые планируют переход на</w:t>
      </w:r>
      <w:r>
        <w:br/>
      </w:r>
      <w:r>
        <w:t xml:space="preserve">спецсчет принять участие в голосовании на портале «Активный</w:t>
      </w:r>
      <w:r>
        <w:br/>
      </w:r>
      <w:r>
        <w:t xml:space="preserve">гражданин»», – заявил Дмитрий Лифшиц.</w:t>
      </w:r>
      <w:r>
        <w:br/>
      </w:r>
      <w:r>
        <w:br/>
      </w:r>
      <w:r>
        <w:t xml:space="preserve">В этом году москвичи начали платить взнос на капитальный ремонт.</w:t>
      </w:r>
      <w:r>
        <w:br/>
      </w:r>
      <w:r>
        <w:t xml:space="preserve">Минимальный взнос, установленный в столице с 1 июля, составляет 15</w:t>
      </w:r>
      <w:r>
        <w:br/>
      </w:r>
      <w:r>
        <w:t xml:space="preserve">руб. за 1 кв. м. Собственники жилья в многоквартирных домах должны</w:t>
      </w:r>
      <w:r>
        <w:br/>
      </w:r>
      <w:r>
        <w:t xml:space="preserve">были до 1 июня решить, будут ли они перечислять взносы за капремонт на</w:t>
      </w:r>
      <w:r>
        <w:br/>
      </w:r>
      <w:r>
        <w:t xml:space="preserve">счет своего дома или доверят средства городскому фонду капремонта</w:t>
      </w:r>
      <w:r>
        <w:br/>
      </w:r>
      <w:r>
        <w:t xml:space="preserve">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http://krylatskoe.mos.ru/presscenter/news/detail/2237519.html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2237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2237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2025-05-29T03:26:53Z</dcterms:created>
  <dcterms:modified xsi:type="dcterms:W3CDTF">2025-05-29T03:26:53Z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