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овские-мфц-готовятся-к-празднику"/>
    <w:p>
      <w:pPr>
        <w:pStyle w:val="Heading3"/>
      </w:pPr>
      <w:r>
        <w:t xml:space="preserve">Московские МФЦ готовятся к празднику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rPr>
          <w:bCs/>
          <w:b/>
          <w:iCs/>
          <w:i/>
        </w:rPr>
        <w:t xml:space="preserve">29 августа столичные многофункциональные центры госуслуг «Мои Документы» отметят свой четвертый день рождения. Успехи, достигнутые МФЦ за это время, очевидны и признаны.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Кажется, не осталось уже в Москве людей, которые не знали бы, что в столичные МФЦ можно прийти даже в выходные и обслужат там отменно: вежливо, компетентно, за несколько минут, причем без привязки к месту жительства. В каждом из 104 столичных МФЦ на данный момент оказывают</w:t>
      </w:r>
      <w:r>
        <w:t xml:space="preserve"> </w:t>
      </w:r>
      <w:r>
        <w:t xml:space="preserve">141 услугу, выдают свыше 200 видов документов</w:t>
      </w:r>
      <w:r>
        <w:rPr>
          <w:iCs/>
          <w:i/>
        </w:rPr>
        <w:t xml:space="preserve">. Слава об МФЦ пошла в народ. А это дорогого стоит. Одной рекламой, если нет реальной работы, этого не добиться!</w:t>
      </w:r>
    </w:p>
    <w:p>
      <w:pPr>
        <w:pStyle w:val="BodyText"/>
      </w:pPr>
      <w:r>
        <w:rPr>
          <w:iCs/>
          <w:i/>
        </w:rPr>
        <w:t xml:space="preserve">Как раз накануне четвертого дня рождения подоспело исследование</w:t>
      </w:r>
      <w:r>
        <w:t xml:space="preserve"> </w:t>
      </w:r>
      <w:r>
        <w:t xml:space="preserve">фирмы PwC, которая составила рейтинг центров госуслуг, функционирующих в 18 крупных городах мира. Московские центры (вместе с коллегами из Сан-Паулу и Баку) вошли в тройку лидеров по доступности и комфорту. Оказалось, Москва — абсолютный рекордсмен по удобству графика работы: московские МФЦ открыты 12 часов в день, семь дней в неделю. И по «управлению очередями»</w:t>
      </w:r>
    </w:p>
    <w:p>
      <w:pPr>
        <w:pStyle w:val="BodyText"/>
      </w:pPr>
      <w:r>
        <w:t xml:space="preserve"> Москва тоже среди первых — среднее время ожидания услуги в российской столице составляет три минуты. И с комфортом пребывания все в порядке — тут, по данным PwC</w:t>
      </w:r>
      <w:r>
        <w:rPr>
          <w:iCs/>
          <w:i/>
        </w:rPr>
        <w:t xml:space="preserve">,</w:t>
      </w:r>
      <w:r>
        <w:t xml:space="preserve"> </w:t>
      </w:r>
      <w:r>
        <w:t xml:space="preserve">Москва соперничает с Лондоном и Стокгольмом: учитывается наличие помощника на входе, администратора в зале, наличие фотокабины, детского уголка и так далее.</w:t>
      </w:r>
    </w:p>
    <w:p>
      <w:pPr>
        <w:pStyle w:val="BodyText"/>
      </w:pPr>
      <w:r>
        <w:t xml:space="preserve">Кстати, 29 августа, в день рождения, посетителей столичных МФЦ будут встречать на входе не только помощники, но и руководители центров, с которыми можно будет поговорить и о делах, и просто о жизни. Кроме того, в день рождения в МФЦ будут подведены итоги нескольких конкурсов, посвященных «Моим документам». </w:t>
      </w:r>
    </w:p>
    <w:p>
      <w:pPr>
        <w:pStyle w:val="BodyText"/>
      </w:pPr>
      <w:r>
        <w:t xml:space="preserve">Один из них — конкурс граффити, выполненных в фирменном стиле МФЦ, он продлится до 23 августа. Достаточно сделать эскиз для граффити и разместить его в</w:t>
      </w:r>
      <w:r>
        <w:t xml:space="preserve"> </w:t>
      </w:r>
      <w:hyperlink r:id="rId20">
        <w:r>
          <w:rPr>
            <w:rStyle w:val="Hyperlink"/>
          </w:rPr>
          <w:t xml:space="preserve">альбоме</w:t>
        </w:r>
      </w:hyperlink>
      <w:r>
        <w:t xml:space="preserve"> </w:t>
      </w:r>
      <w:r>
        <w:t xml:space="preserve">официальной группы «В контакте». Победителем станет тот, чей эскиз наберет больше всего лайков. Каждый из шести победителей получит право росписи по своему эскизу скамейки на ВДНХ, а также сертификат на срочное изготовление загранпаспорта в одном из центров «Мои документы» или сертификат на посещение аквапарка.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http://krylatskoe.mos.ru/presscenter/news/detail/2089740.html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089740.html" TargetMode="External" /><Relationship Type="http://schemas.openxmlformats.org/officeDocument/2006/relationships/hyperlink" Id="rId20" Target="https://vk.com/mydocs_mos?z=album-66768541_2194738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089740.html" TargetMode="External" /><Relationship Type="http://schemas.openxmlformats.org/officeDocument/2006/relationships/hyperlink" Id="rId20" Target="https://vk.com/mydocs_mos?z=album-66768541_2194738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2023-07-26T15:23:05Z</dcterms:created>
  <dcterms:modified xsi:type="dcterms:W3CDTF">2023-07-26T15:23:05Z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