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овещание-с-руководителями-организаций"/>
    <w:p>
      <w:pPr>
        <w:pStyle w:val="Heading3"/>
      </w:pPr>
      <w:r>
        <w:t xml:space="preserve">Совещание с руководителями организаций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26 февраля в Префекутре ЗАО Департамент труда и занятости населения города Москвы провел совещание с руководителями организаций Западного административного округа.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На совещании рассматривались вопросы предоставления субсидий из бюджета города Москвы на создание рабочих мест для молодежи и инвалидов, реализацию подпрограммы «Развитие рынка труда и содействие занятости населения города Москвы на 2012 – 2018 гг.», обсуждались вопросы охраны труда. В мероприятии приняли участие представители более 100 организаций Западного округа г. Москвы.</w:t>
      </w:r>
    </w:p>
    <w:p>
      <w:pPr>
        <w:pStyle w:val="BodyText"/>
      </w:pPr>
      <w:r>
        <w:t xml:space="preserve">Совещание проводилось под председательством заместителя руководителя Департамента</w:t>
      </w:r>
      <w:r>
        <w:t xml:space="preserve"> </w:t>
      </w:r>
      <w:r>
        <w:rPr>
          <w:bCs/>
          <w:b/>
        </w:rPr>
        <w:t xml:space="preserve">Рябинина Алексея Валерьевича</w:t>
      </w:r>
      <w:r>
        <w:t xml:space="preserve">. Приняли участие в мероприятии и выступили:</w:t>
      </w:r>
    </w:p>
    <w:p>
      <w:pPr>
        <w:pStyle w:val="BodyText"/>
      </w:pPr>
      <w:r>
        <w:rPr>
          <w:bCs/>
          <w:b/>
        </w:rPr>
        <w:t xml:space="preserve">Поройкова Жанна Николаевна</w:t>
      </w:r>
      <w:r>
        <w:t xml:space="preserve"> </w:t>
      </w:r>
      <w:r>
        <w:t xml:space="preserve">– Начальник Управления потребительского рынка услуг Префектуры Западного административного округа города Москвы;</w:t>
      </w:r>
    </w:p>
    <w:p>
      <w:pPr>
        <w:pStyle w:val="BodyText"/>
      </w:pPr>
      <w:r>
        <w:rPr>
          <w:bCs/>
          <w:b/>
        </w:rPr>
        <w:t xml:space="preserve">Мартыненко Андрей Николаевич</w:t>
      </w:r>
      <w:r>
        <w:t xml:space="preserve"> </w:t>
      </w:r>
      <w:r>
        <w:t xml:space="preserve">– Директор Государственного казенного учреждения Центр занятости населения Западного административного округа города Москвы;</w:t>
      </w:r>
    </w:p>
    <w:p>
      <w:pPr>
        <w:pStyle w:val="BodyText"/>
      </w:pPr>
      <w:r>
        <w:rPr>
          <w:bCs/>
          <w:b/>
        </w:rPr>
        <w:t xml:space="preserve">Горшков Вадим Владимирович</w:t>
      </w:r>
      <w:r>
        <w:t xml:space="preserve"> </w:t>
      </w:r>
      <w:r>
        <w:t xml:space="preserve">– Заместитель начальника Управления Департамента труда и занятости населения города Москвы;</w:t>
      </w:r>
    </w:p>
    <w:p>
      <w:pPr>
        <w:pStyle w:val="BodyText"/>
      </w:pPr>
      <w:r>
        <w:rPr>
          <w:bCs/>
          <w:b/>
        </w:rPr>
        <w:t xml:space="preserve">Лайфуров Сергей Николаевич</w:t>
      </w:r>
      <w:r>
        <w:t xml:space="preserve"> </w:t>
      </w:r>
      <w:r>
        <w:t xml:space="preserve">– Заместитель директора Государственного казенного учреждения города Москвы «Центр квотирования рабочих мест».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http://krylatskoe.mos.ru/presscenter/news/detail/1625672.html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62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62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2024-06-05T15:02:37Z</dcterms:created>
  <dcterms:modified xsi:type="dcterms:W3CDTF">2024-06-05T15:02:37Z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