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ec6a531bbb07b92138eea65cbf2dbc9970f51e"/>
    <w:p>
      <w:pPr>
        <w:pStyle w:val="Heading3"/>
      </w:pPr>
      <w:r>
        <w:t xml:space="preserve">Парк «Сказка» приглашает 20 и 21 ноября на съемки социального ролика «Мам, смотри!»</w:t>
      </w:r>
    </w:p>
    <w:p>
      <w:pPr>
        <w:pStyle w:val="FirstParagraph"/>
      </w:pPr>
      <w:r>
        <w:t xml:space="preserve">19.11.2024</w:t>
      </w:r>
    </w:p>
    <w:p>
      <w:pPr>
        <w:pStyle w:val="BodyText"/>
      </w:pPr>
      <w:r>
        <w:t xml:space="preserve">19.11.2024</w:t>
      </w:r>
    </w:p>
    <w:p>
      <w:pPr>
        <w:pStyle w:val="BodyText"/>
      </w:pPr>
      <w:r>
        <w:t xml:space="preserve">20 и 21 ноября в семейном парке «Сказка» будут проходить съемки социального ролика «Мам, смотри!». Об этом сообщается в его паблике в соцсети «ВКонтакте».</w:t>
      </w:r>
    </w:p>
    <w:p>
      <w:pPr>
        <w:pStyle w:val="BodyText"/>
      </w:pPr>
      <w:r>
        <w:t xml:space="preserve">Ролик будет посвящен Дню матери. Присоединиться к его созданию приглашают мам с детьми старше четырех лет.</w:t>
      </w:r>
    </w:p>
    <w:p>
      <w:pPr>
        <w:pStyle w:val="BodyText"/>
      </w:pPr>
      <w:r>
        <w:t xml:space="preserve">Съёмки будут организованы с 13 до 16 часов на аттракционах и в тематических локациях. Всех желающих в них поучаствовать просят написать об этом в комментариях к</w:t>
      </w:r>
      <w:r>
        <w:t xml:space="preserve"> </w:t>
      </w:r>
      <w:hyperlink r:id="rId20">
        <w:r>
          <w:rPr>
            <w:rStyle w:val="Hyperlink"/>
          </w:rPr>
          <w:t xml:space="preserve">посту</w:t>
        </w:r>
      </w:hyperlink>
      <w:r>
        <w:t xml:space="preserve">.</w:t>
      </w:r>
    </w:p>
    <w:p>
      <w:pPr>
        <w:pStyle w:val="BodyText"/>
      </w:pPr>
      <w:r>
        <w:t xml:space="preserve">Напомним, до 24 ноября в парке</w:t>
      </w:r>
      <w:r>
        <w:t xml:space="preserve"> </w:t>
      </w:r>
      <w:hyperlink r:id="rId21">
        <w:r>
          <w:rPr>
            <w:rStyle w:val="Hyperlink"/>
          </w:rPr>
          <w:t xml:space="preserve">проходит акция</w:t>
        </w:r>
      </w:hyperlink>
      <w:r>
        <w:t xml:space="preserve"> </w:t>
      </w:r>
      <w:r>
        <w:t xml:space="preserve">«Каникулы с альпака». Жители и гости Москвы в возрасте до 16 лет включительно могут бесплатно посетить обновленный тематический парк «Альпака».</w:t>
      </w:r>
    </w:p>
    <w:p>
      <w:pPr>
        <w:pStyle w:val="BodyText"/>
      </w:pPr>
      <w:r>
        <w:t xml:space="preserve">-- Фото: парк «Сказка»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http://krylatskoe.mos.ru/presscenter/news/detail/12671961.html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12671961.html" TargetMode="External" /><Relationship Type="http://schemas.openxmlformats.org/officeDocument/2006/relationships/hyperlink" Id="rId21" Target="https://gazeta.krl-uprava.ru/akcija-kanikuly-s-alpaka-startuet-16-nojabrja-v-parke-skazka" TargetMode="External" /><Relationship Type="http://schemas.openxmlformats.org/officeDocument/2006/relationships/hyperlink" Id="rId20" Target="https://vk.com/parkskazka?w=wall-128254183_49814%2Fall&amp;ysclid=m3o6t5mcbf5610369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12671961.html" TargetMode="External" /><Relationship Type="http://schemas.openxmlformats.org/officeDocument/2006/relationships/hyperlink" Id="rId21" Target="https://gazeta.krl-uprava.ru/akcija-kanikuly-s-alpaka-startuet-16-nojabrja-v-parke-skazka" TargetMode="External" /><Relationship Type="http://schemas.openxmlformats.org/officeDocument/2006/relationships/hyperlink" Id="rId20" Target="https://vk.com/parkskazka?w=wall-128254183_49814%2Fall&amp;ysclid=m3o6t5mcbf5610369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2025-08-05T16:00:07Z</dcterms:created>
  <dcterms:modified xsi:type="dcterms:W3CDTF">2025-08-05T16:00:07Z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