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01bddbb4879a7a920ffa87e31a024830b31e62"/>
    <w:p>
      <w:pPr>
        <w:pStyle w:val="Heading3"/>
      </w:pPr>
      <w:r>
        <w:t xml:space="preserve">Жители Крылатского могут прокатиться в метро на поезде «Дальневосточный экспресс»</w:t>
      </w:r>
    </w:p>
    <w:p>
      <w:pPr>
        <w:pStyle w:val="FirstParagraph"/>
      </w:pPr>
      <w:r>
        <w:t xml:space="preserve">01.11.2024</w:t>
      </w:r>
    </w:p>
    <w:p>
      <w:pPr>
        <w:pStyle w:val="BodyText"/>
      </w:pPr>
      <w:r>
        <w:t xml:space="preserve">01.11.2024</w:t>
      </w:r>
    </w:p>
    <w:p>
      <w:pPr>
        <w:pStyle w:val="BodyText"/>
      </w:pPr>
      <w:r>
        <w:t xml:space="preserve">В первый день ноября на Арбатско-Покровской линии метрополитена начал курсировать тематический поезд «Дальневосточный экспресс».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портале</w:t>
        </w:r>
      </w:hyperlink>
      <w:r>
        <w:t xml:space="preserve"> </w:t>
      </w:r>
      <w:r>
        <w:t xml:space="preserve">мэра столицы.</w:t>
      </w:r>
    </w:p>
    <w:p>
      <w:pPr>
        <w:pStyle w:val="BodyText"/>
      </w:pPr>
      <w:r>
        <w:t xml:space="preserve">Запуск состава приурочен к фестивалю «Дни регионов Дальнего Востока в Москве», который проводится каждый год. Жители и гости города смогут ездить на нем в течение шести месяцев.</w:t>
      </w:r>
    </w:p>
    <w:p>
      <w:pPr>
        <w:pStyle w:val="BodyText"/>
      </w:pPr>
      <w:r>
        <w:t xml:space="preserve">Поезд состоит из пяти вагонов. В них представлена информация о регионах ДФО, а также о возможностях федерального округа для туристов и людей, желающих туда переехать.</w:t>
      </w:r>
    </w:p>
    <w:p>
      <w:pPr>
        <w:pStyle w:val="BodyText"/>
      </w:pPr>
      <w:r>
        <w:t xml:space="preserve">Состав «Дальневосточный экспресс» запущен в метро уже в седьмой раз.</w:t>
      </w:r>
    </w:p>
    <w:p>
      <w:pPr>
        <w:pStyle w:val="BodyText"/>
      </w:pPr>
      <w:r>
        <w:t xml:space="preserve">Напомним, в районе Крылатское находится одноименная станция подземки.</w:t>
      </w:r>
    </w:p>
    <w:p>
      <w:pPr>
        <w:pStyle w:val="BodyText"/>
      </w:pPr>
      <w:r>
        <w:t xml:space="preserve">-- Фото: сайт мэра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http://krylatskoe.mos.ru/presscenter/news/detail/12640893.html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presscenter/news/detail/12640893.html" TargetMode="External" /><Relationship Type="http://schemas.openxmlformats.org/officeDocument/2006/relationships/hyperlink" Id="rId20" Target="https://www.mos.ru/news/item/14604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presscenter/news/detail/12640893.html" TargetMode="External" /><Relationship Type="http://schemas.openxmlformats.org/officeDocument/2006/relationships/hyperlink" Id="rId20" Target="https://www.mos.ru/news/item/14604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2025-07-05T03:04:09Z</dcterms:created>
  <dcterms:modified xsi:type="dcterms:W3CDTF">2025-07-05T03:04:09Z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