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da592ac7184371688d6615597c23fe9882e1c3"/>
    <w:p>
      <w:pPr>
        <w:pStyle w:val="Heading3"/>
      </w:pPr>
      <w:r>
        <w:t xml:space="preserve">"Максим Ликсутов: в приложении «Парковки России» теперь можно управлять шлагбаумами во дворах</w:t>
      </w:r>
    </w:p>
    <w:p>
      <w:pPr>
        <w:pStyle w:val="FirstParagraph"/>
      </w:pPr>
      <w:r>
        <w:t xml:space="preserve">03.10.2024</w:t>
      </w:r>
    </w:p>
    <w:p>
      <w:pPr>
        <w:pStyle w:val="BodyText"/>
      </w:pPr>
      <w:r>
        <w:t xml:space="preserve">Как рассказал заместитель Мэра Москвы в Правительстве Москвы по вопросам транспорта и промышленности Максим Ликсутов, в приложении «Парковки России» появилась функция управления дворовыми шлагбаумами.</w:t>
      </w:r>
      <w:r>
        <w:br/>
      </w:r>
      <w:r>
        <w:br/>
      </w:r>
      <w:r>
        <w:t xml:space="preserve">Она работает для устройств в более чем 2 тыс. дворов.</w:t>
      </w:r>
      <w:r>
        <w:br/>
      </w:r>
      <w:r>
        <w:br/>
      </w:r>
      <w:r>
        <w:t xml:space="preserve">Чтобы получить доступ к управлению шлагбаумами во дворах, достаточно обратиться к управляющей компании или ответственному по дому и предоставить номер телефона, к которому привязан личный кабинет в приложении «Парковки России».</w:t>
      </w:r>
      <w:r>
        <w:br/>
      </w:r>
      <w:r>
        <w:br/>
      </w:r>
      <w:r>
        <w:t xml:space="preserve">Если оператор шлагбаумов подключен к системе «Московского паркинга», то домоуправляющий направит ему номер телефона для внесения в базу.</w:t>
      </w:r>
      <w:r>
        <w:br/>
      </w:r>
      <w:r>
        <w:br/>
      </w:r>
      <w:r>
        <w:t xml:space="preserve">После этого необходимо включить в настройках приложения отображение шлагбаумов. Тогда в разделе «Мои шлагбаумы» и на карте появятся доступные устройства.</w:t>
      </w:r>
      <w:r>
        <w:br/>
      </w:r>
      <w:r>
        <w:br/>
      </w:r>
      <w:r>
        <w:t xml:space="preserve">«Теперь открыть шлагбаум в своем дворе можно через приложение «Парковки России». Это удобно и экономит время, потому что не нужно скачивать несколько программ. По задаче Мэра Москвы Сергея Собянина мы улучшаем транспортные цифровые сервисы и регулярно добавляем в них новые полезные функции», — пояснил Максим Ликсутов.</w:t>
      </w:r>
      <w:r>
        <w:br/>
      </w:r>
      <w:r>
        <w:br/>
      </w:r>
      <w:r>
        <w:t xml:space="preserve">Если двор не входит в зону действия функции, необходимо направить запрос для регистрации оператора шлагбаума в системе через</w:t>
      </w:r>
      <w:r>
        <w:t xml:space="preserve"> </w:t>
      </w:r>
      <w:hyperlink r:id="rId20">
        <w:r>
          <w:rPr>
            <w:rStyle w:val="Hyperlink"/>
          </w:rPr>
          <w:t xml:space="preserve">Единый транспортный портал</w:t>
        </w:r>
      </w:hyperlink>
      <w:r>
        <w:t xml:space="preserve">.</w:t>
      </w:r>
      <w:r>
        <w:br/>
      </w:r>
      <w:r>
        <w:br/>
      </w:r>
      <w:r>
        <w:t xml:space="preserve">Скачать обновление приложения «Парковки России» можно в магазине приложений."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http://krylatskoe.mos.ru/presscenter/news/detail/12595672.html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2595672.html" TargetMode="External" /><Relationship Type="http://schemas.openxmlformats.org/officeDocument/2006/relationships/hyperlink" Id="rId20" Target="https://dt-window.mos.ru/feedback/?iframe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2595672.html" TargetMode="External" /><Relationship Type="http://schemas.openxmlformats.org/officeDocument/2006/relationships/hyperlink" Id="rId20" Target="https://dt-window.mos.ru/feedback/?iframe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2025-06-20T15:10:37Z</dcterms:created>
  <dcterms:modified xsi:type="dcterms:W3CDTF">2025-06-20T15:10:37Z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