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7d05d145b3b926bced712105898912ecd773f"/>
    <w:p>
      <w:pPr>
        <w:pStyle w:val="Heading3"/>
      </w:pPr>
      <w:r>
        <w:t xml:space="preserve">В Москве формируют цифровые паспорта объектов капитального строительства</w:t>
      </w:r>
    </w:p>
    <w:p>
      <w:pPr>
        <w:pStyle w:val="FirstParagraph"/>
      </w:pPr>
      <w:r>
        <w:t xml:space="preserve">26.08.2021</w:t>
      </w:r>
    </w:p>
    <w:p>
      <w:pPr>
        <w:pStyle w:val="BodyText"/>
      </w:pPr>
      <w:r>
        <w:t xml:space="preserve">В столице создали единую цифровую платформу градостроительной деятельности (ЕЦП ГД). Она позволяет обеспечивать эффективное взаимодействие органов исполнительной власти города и автоматизировать предоставление госуслуг в сфере строительства.</w:t>
      </w:r>
    </w:p>
    <w:p>
      <w:pPr>
        <w:pStyle w:val="BodyText"/>
      </w:pPr>
      <w:r>
        <w:t xml:space="preserve">Данная платформа поможет сформировать территориальный каталог цифровые паспорта объектов. Они объединяют всю информацию о зданиях, включая сведения о технико-экономических показателях и документации, график строительства с указанием основных этапов, данные с умной строительной площадки, видеозаписи и фотоматериалы.</w:t>
      </w:r>
    </w:p>
    <w:p>
      <w:pPr>
        <w:pStyle w:val="BodyText"/>
      </w:pPr>
      <w:r>
        <w:t xml:space="preserve">Об этом рассказал руководитель департамента информационных технологий Эдуард Лысенко. Он отметил, что использование больших объемов данных в цифровой экосистеме - это один из ключевых этапов управления мегаполисом.</w:t>
      </w:r>
    </w:p>
    <w:p>
      <w:pPr>
        <w:pStyle w:val="BodyText"/>
      </w:pPr>
      <w:r>
        <w:t xml:space="preserve">«Анализ данных позволяет получить полную и достоверную картину практически любого процесса. Это объективная информация, основанная на математических вычислениях, и именно в этом ценность такой аналитики при принятии управленческих решений. В строительной сфере большие данные позволят не только в режиме реального времени контролировать ход строительства и соблюдение сроков, но и предупреждать возможные риски», – подчеркнул Лысенко.</w:t>
      </w:r>
    </w:p>
    <w:p>
      <w:pPr>
        <w:pStyle w:val="BodyText"/>
      </w:pPr>
      <w:r>
        <w:t xml:space="preserve">Данные зафиксированы и полезны для застройщиков и обычных жителей города. С помощью платформы можно получить информацию о ходе строительства.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http://krylatskoe.mos.ru/presscenter/news/detail/10209478.html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2094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02094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2025-08-05T16:00:07Z</dcterms:created>
  <dcterms:modified xsi:type="dcterms:W3CDTF">2025-08-05T16:00:07Z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