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0afbb20098b027b517583110b4e096bca036"/>
    <w:p>
      <w:pPr>
        <w:pStyle w:val="Heading3"/>
      </w:pPr>
      <w:r>
        <w:t xml:space="preserve">Число воспользовавшихся электронной медкартой выросло в 1,5 раза в Москве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t xml:space="preserve">За последние полгода жители столицы воспользовались электронной медицинской картой более 22 миллионов раз, что в полтора раза больше, чем за весь прошлый год. Она стала одним из самых популярных сервисов платформы здравоохранения.</w:t>
      </w:r>
    </w:p>
    <w:p>
      <w:pPr>
        <w:pStyle w:val="BodyText"/>
      </w:pPr>
      <w:r>
        <w:t xml:space="preserve">Пациенты могут найти в электронной медицинской карте протоколы осмотров врачей, выписные эпикризы из стационаров, результаты анализов, а также компьютерную томографию, МРТ, флюорографию и другие изображения. Медкарта хранит и информацию о выписанных рецептах, больничных листах, сведения о вызовах скорой помощи и о выполненной вакцинации. Все материалы удобно скачивать и отправлять по электронной почте или через мессенджеры.</w:t>
      </w:r>
    </w:p>
    <w:p>
      <w:pPr>
        <w:pStyle w:val="BodyText"/>
      </w:pPr>
      <w:r>
        <w:t xml:space="preserve">Благодаря сервису пользователи могут вести «Дневник здоровья», внося в раздел данные о личном и семейном анамнезе и некоторые медицинские документы.</w:t>
      </w:r>
    </w:p>
    <w:p>
      <w:pPr>
        <w:pStyle w:val="BodyText"/>
      </w:pPr>
      <w:r>
        <w:t xml:space="preserve">Получить доступ к медицинской карте ребенка также легко. Для этого достаточно перейти в раздел «Здоровье» и выбрать услугу «Упрощенный доступ к электронной медицинской карте для пользователей с полной учетной записью». Горожане, у которых нет полного аккаунта на mos.ru, могут повысить статус учетной записи через подтвержденный аккаунт на портале gosuslugi.ru или с помощью Сбер ID, а также в любом центре госуслуг «Мои документы». Москвичам с полной учетной записью на mos.ru электронная медкарта доступна автоматически.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http://krylatskoe.mos.ru/presscenter/news/detail/10190285.html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190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190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2025-07-24T07:59:06Z</dcterms:created>
  <dcterms:modified xsi:type="dcterms:W3CDTF">2025-07-24T07:59:06Z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