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04c0704f65d5f70486e1efef4cc21683a02ba"/>
    <w:p>
      <w:pPr>
        <w:pStyle w:val="Heading3"/>
      </w:pPr>
      <w:r>
        <w:t xml:space="preserve">В Москве пока не будут создавать отдельные зоны в кафе для привитых от COVID-19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Правительство Москвы пока не будет создавать отдельные зоны в кафе и ресторанах для привитых от коронавирусной инфекции. Об этом сообщил заместитель мэра Владимир Ефимов.</w:t>
      </w:r>
    </w:p>
    <w:p>
      <w:pPr>
        <w:pStyle w:val="BodyText"/>
      </w:pPr>
      <w:r>
        <w:t xml:space="preserve">В мае с такой инициативой выступил глава города Сергей Собянин. Он выразил идею создания свободных зон. Как подчеркнул Ефимов, вопрос детально не прорабатывался, поэтому решения по нему нет.</w:t>
      </w:r>
    </w:p>
    <w:p>
      <w:pPr>
        <w:pStyle w:val="BodyText"/>
      </w:pPr>
      <w:r>
        <w:t xml:space="preserve">«Мы такой вопрос глубоко не прорабатывали. Как идея, действительно, может быть. Но, соответственно, решений никаких нет на этот счет, как и обсуждений глубоких», - отметил заммэра.</w:t>
      </w:r>
    </w:p>
    <w:p>
      <w:pPr>
        <w:pStyle w:val="BodyText"/>
      </w:pPr>
      <w:r>
        <w:t xml:space="preserve">Ранее глава Федерации рестораторов и отельеров Игорь Бухаров рассказал, что предприниматели не планируют организовывать антиковидные зоны. Они просят смягчить ограничения. Часть рестораторов практикует скидки для жителей, которые прошли вакцинацию.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http://krylatskoe.mos.ru/presscenter/news/detail/10006530.html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006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006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2025-08-06T07:25:39Z</dcterms:created>
  <dcterms:modified xsi:type="dcterms:W3CDTF">2025-08-06T07:25:39Z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