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лефон-спасения---112"/>
    <w:p>
      <w:pPr>
        <w:pStyle w:val="Heading3"/>
      </w:pPr>
      <w:r>
        <w:t xml:space="preserve">Телефон Спасения - 112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t xml:space="preserve">Одно из самых основных чувств для человека - чувство безопасности за свою жизнь. Мы хотим быть уверенным, что помощь всегда рядом и быстро приедет к нам в любой ситуации.</w:t>
      </w:r>
    </w:p>
    <w:p>
      <w:pPr>
        <w:pStyle w:val="BodyText"/>
      </w:pPr>
      <w:r>
        <w:t xml:space="preserve">Телефон службы «112» – первый и, пожалуй, самый важный номер, который должен знать каждый человек. С помощью этого единого номера телефона можно оповестить такие службы, как МЧС (пожарная охрана и спасатели), полиция, скорая медицинская помощь, аварийная служба газовой сети, служба реагирования в чрезвычайных ситуациях и служба «Антитеррор». В России с 2008 года законодательно было утверждено внедрение единой для всей России системы-112, аналога европейского номера 112 для вызова экстренных служб.</w:t>
      </w:r>
    </w:p>
    <w:p>
      <w:pPr>
        <w:pStyle w:val="BodyText"/>
      </w:pPr>
      <w:r>
        <w:t xml:space="preserve">Позвонить в службу спасения на номер 112 с мобильного телефона МОЖНО, даже если</w:t>
      </w:r>
    </w:p>
    <w:p>
      <w:pPr>
        <w:pStyle w:val="BodyText"/>
      </w:pPr>
      <w:r>
        <w:t xml:space="preserve">· НЕТ денег на счёте,</w:t>
      </w:r>
    </w:p>
    <w:p>
      <w:pPr>
        <w:pStyle w:val="BodyText"/>
      </w:pPr>
      <w:r>
        <w:t xml:space="preserve">· ЗАБЛОКИРОВАНА sim-карта,</w:t>
      </w:r>
    </w:p>
    <w:p>
      <w:pPr>
        <w:pStyle w:val="BodyText"/>
      </w:pPr>
      <w:r>
        <w:t xml:space="preserve">· НЕТ sim-карты.</w:t>
      </w:r>
      <w:r>
        <w:br/>
      </w:r>
      <w:r>
        <w:br/>
      </w:r>
      <w:r>
        <w:t xml:space="preserve">При звонке со стационарных и мобильных телефонов помимо единого номера Службы спасения 112, действуют прямые номера вызова экстренных служб: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101 (01) – МЧС (Пожарная охрана и спасатели)</w:t>
      </w:r>
      <w:r>
        <w:t xml:space="preserve"> </w:t>
      </w:r>
      <w:r>
        <w:t xml:space="preserve">(Для вызова пожарной охраны со стационарных телефонов в населённых пунктах устанавливается единый номер — 01).</w:t>
      </w:r>
    </w:p>
    <w:p>
      <w:pPr>
        <w:pStyle w:val="BodyText"/>
      </w:pPr>
      <w:r>
        <w:t xml:space="preserve">Пожарная служба занимается не только тушением огня. Они осуществляют спасение людей и их имущества, спасают при угрозе жизни и здоровья в различных ситуациях, оказывают первую помощь пострадавшим! Пожарные и спасатели - самые настоящие герои, каждый день рискующие своей жизнью, спасая людей!</w:t>
      </w:r>
    </w:p>
    <w:p>
      <w:pPr>
        <w:pStyle w:val="BodyText"/>
      </w:pPr>
      <w:r>
        <w:rPr>
          <w:bCs/>
          <w:b/>
        </w:rPr>
        <w:t xml:space="preserve">102 (02) – Полиция</w:t>
      </w:r>
      <w:r>
        <w:t xml:space="preserve"> </w:t>
      </w:r>
      <w:r>
        <w:t xml:space="preserve">(Для вызова полиции в телефонных сетях населенных пунктов устанавливается единый номер — 02).</w:t>
      </w:r>
    </w:p>
    <w:p>
      <w:pPr>
        <w:pStyle w:val="BodyText"/>
      </w:pPr>
      <w:r>
        <w:t xml:space="preserve">Если вам грозит опасность или вы стали свидетелем происшествия – нападения, ограбления, избиения и т.д. – сразу звоните нашим доблестным стражам закона!</w:t>
      </w:r>
    </w:p>
    <w:p>
      <w:pPr>
        <w:pStyle w:val="BodyText"/>
      </w:pPr>
      <w:r>
        <w:rPr>
          <w:bCs/>
          <w:b/>
        </w:rPr>
        <w:t xml:space="preserve">103 (03) - Скорая помощь</w:t>
      </w:r>
      <w:r>
        <w:t xml:space="preserve"> </w:t>
      </w:r>
      <w:r>
        <w:t xml:space="preserve">(Для вызова скорой помощи в телефонных сетях населенных пунктов устанавливается единый номер — 03).</w:t>
      </w:r>
    </w:p>
    <w:p>
      <w:pPr>
        <w:pStyle w:val="BodyText"/>
      </w:pPr>
      <w:r>
        <w:t xml:space="preserve">Эта служба отвечает за оказание врачебной помощи пострадавшим. Если вам или кому-то рядом стало плохо и срочно нужен врач.</w:t>
      </w:r>
    </w:p>
    <w:p>
      <w:pPr>
        <w:pStyle w:val="BodyText"/>
      </w:pPr>
      <w:r>
        <w:rPr>
          <w:bCs/>
          <w:b/>
        </w:rPr>
        <w:t xml:space="preserve">104 (04) - Аварийная служба газовой сети</w:t>
      </w:r>
      <w:r>
        <w:t xml:space="preserve"> </w:t>
      </w:r>
      <w:r>
        <w:t xml:space="preserve">(Для вызова службы газа в телефонных сетях населенных пунктов устанавливается единый номер — 04).</w:t>
      </w:r>
    </w:p>
    <w:p>
      <w:pPr>
        <w:pStyle w:val="BodyText"/>
      </w:pPr>
      <w:r>
        <w:t xml:space="preserve">В Аварийную службу газа следует звонить, если вы почувствовали дома (в подъезде, на улице рядом с домом) сильный запах газа.</w:t>
      </w:r>
    </w:p>
    <w:p>
      <w:pPr>
        <w:pStyle w:val="BodyText"/>
      </w:pPr>
      <w:r>
        <w:rPr>
          <w:bCs/>
          <w:b/>
        </w:rPr>
        <w:t xml:space="preserve">Звонок во все экстренные службы является бесплатным!</w:t>
      </w:r>
    </w:p>
    <w:p>
      <w:pPr>
        <w:pStyle w:val="BodyText"/>
      </w:pPr>
      <w:r>
        <w:t xml:space="preserve">Алгоритм вызова экстренных служб:</w:t>
      </w:r>
    </w:p>
    <w:p>
      <w:pPr>
        <w:pStyle w:val="BodyText"/>
      </w:pPr>
      <w:r>
        <w:t xml:space="preserve">1. Набрать номер соответствующей службы.</w:t>
      </w:r>
    </w:p>
    <w:p>
      <w:pPr>
        <w:pStyle w:val="BodyText"/>
      </w:pPr>
      <w:r>
        <w:t xml:space="preserve">2. Чётко сказать, что случилось.</w:t>
      </w:r>
    </w:p>
    <w:p>
      <w:pPr>
        <w:pStyle w:val="BodyText"/>
      </w:pPr>
      <w:r>
        <w:t xml:space="preserve">3. Назвать точный адрес.</w:t>
      </w:r>
    </w:p>
    <w:p>
      <w:pPr>
        <w:pStyle w:val="BodyText"/>
      </w:pPr>
      <w:r>
        <w:t xml:space="preserve">4. Назвать своё имя, фамилию и номер телефона.</w:t>
      </w:r>
    </w:p>
    <w:p>
      <w:pPr>
        <w:pStyle w:val="BodyText"/>
      </w:pPr>
      <w:r>
        <w:t xml:space="preserve">5. Ответить на все вопросы диспетчера</w:t>
      </w:r>
    </w:p>
    <w:p>
      <w:pPr>
        <w:pStyle w:val="BodyText"/>
      </w:pPr>
      <w:r>
        <w:t xml:space="preserve">Помните, что вызов экстренных служб – это не игрушки!</w:t>
      </w:r>
    </w:p>
    <w:p>
      <w:pPr>
        <w:pStyle w:val="BodyText"/>
      </w:pPr>
      <w:r>
        <w:t xml:space="preserve">Последствия ложного звонка могут быть очень серьезными – в то время, пока специальные службы будут реагировать на поступивший звонок, где-то могут пострадать люди, которым действительно требуется помощь.</w:t>
      </w:r>
    </w:p>
    <w:p>
      <w:pPr>
        <w:pStyle w:val="BodyText"/>
      </w:pPr>
      <w:r>
        <w:t xml:space="preserve">При ошибочном звонке нужно не вешать трубку, а сообщить оператору, что номер набран случайно. Иначе оператор будет пытаться связаться с заявителем, чтобы узнать, не требуется ли ему помощь.</w:t>
      </w:r>
    </w:p>
    <w:p>
      <w:pPr>
        <w:pStyle w:val="BodyText"/>
      </w:pPr>
      <w:r>
        <w:t xml:space="preserve">Операторы отвечают на все звонки, даже если видят, что это звонок без sim-карты, – на тот случай, если человек заблудился в лесу или попал в ДТП на трассе.</w:t>
      </w:r>
    </w:p>
    <w:p>
      <w:pPr>
        <w:pStyle w:val="BodyText"/>
      </w:pPr>
      <w:r>
        <w:t xml:space="preserve">На ложные звонки с сообщением о происшествии привлекаются несколько оперативных служб: пожарные, полиция, скорая медицинская помощь и др. Каждый такой выезд обходится дорого: перекрывают подъездные пути, эвакуируют людей, мобилизуют кареты «скорой помощи», полицейские патрули, взрывотехников, кинологов с собаками, отменяют или задерживают рейсы.</w:t>
      </w:r>
    </w:p>
    <w:p>
      <w:pPr>
        <w:pStyle w:val="BodyText"/>
      </w:pPr>
      <w:r>
        <w:t xml:space="preserve">Управление по ЗАО Департамента по делам гражданской обороны, чрезвычайным ситуациям и пожарной безопасности города Москвы напоминает: ответственность за ложные действия предусматривает статья 19.13 КоАП РФ: «Заведомо ложный вызов пожарной охраны, милиции, скорой медицинской помощи или иных специализированных служб - влечет наложение административного штрафа в размере от 1000-1500 рублей». Ложное же сообщение о теракте подразумевает уголовную ответственность.</w:t>
      </w:r>
    </w:p>
    <w:p>
      <w:pPr>
        <w:pStyle w:val="BodyText"/>
      </w:pPr>
      <w:r>
        <w:t xml:space="preserve">Современные технические средства помогают без труда вычислить телефонных хулиганов и привлечь их к наказанию.</w:t>
      </w:r>
    </w:p>
    <w:p>
      <w:pPr>
        <w:pStyle w:val="BodyText"/>
      </w:pPr>
      <w:r>
        <w:rPr>
          <w:bCs/>
          <w:b/>
        </w:rPr>
        <w:t xml:space="preserve">Помните о том, что каждая шалость по номерам экстренных служб может стоить кому-то потери материального имущества, здоровья и самого ценного – жизни!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http://krylatskoe.mos.ru/presscenter/news-on-main/detail/9184095.html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9184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9184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2025-08-06T11:27:52Z</dcterms:created>
  <dcterms:modified xsi:type="dcterms:W3CDTF">2025-08-06T11:27:52Z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