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ое-долголетие-в-крылатском"/>
    <w:p>
      <w:pPr>
        <w:pStyle w:val="Heading3"/>
      </w:pPr>
      <w:r>
        <w:t xml:space="preserve">Московское долголетие в Крылатском</w:t>
      </w:r>
    </w:p>
    <w:p>
      <w:pPr>
        <w:pStyle w:val="FirstParagraph"/>
      </w:pPr>
      <w:r>
        <w:t xml:space="preserve">25.12.2019</w:t>
      </w:r>
    </w:p>
    <w:p>
      <w:pPr>
        <w:pStyle w:val="BodyText"/>
      </w:pPr>
      <w:r>
        <w:rPr>
          <w:u w:val="single"/>
          <w:bCs/>
          <w:b/>
        </w:rPr>
        <w:t xml:space="preserve">ЗАНЯТИЯ ДЛЯ ПЕНСИОНЕРОВ БЕСПЛАТНО!</w:t>
      </w:r>
    </w:p>
    <w:p>
      <w:pPr>
        <w:pStyle w:val="BodyText"/>
      </w:pPr>
      <w:r>
        <w:t xml:space="preserve">Став участником «МОСКОВСКОГО ДОЛГОЛЕТИЯ» Вы сможете пройти обучение в группах по следующим направлениям:</w:t>
      </w:r>
    </w:p>
    <w:p>
      <w:pPr>
        <w:pStyle w:val="BodyText"/>
      </w:pPr>
      <w:r>
        <w:rPr>
          <w:bCs/>
          <w:b/>
        </w:rPr>
        <w:t xml:space="preserve">- ИНФОРМАЦИОННЫЕ ТЕХНОЛОГИИ</w:t>
      </w:r>
    </w:p>
    <w:p>
      <w:pPr>
        <w:pStyle w:val="BodyText"/>
      </w:pPr>
      <w:r>
        <w:rPr>
          <w:bCs/>
          <w:b/>
        </w:rPr>
        <w:t xml:space="preserve">- АНГЛИЙСКИЙ ЯЗЫК</w:t>
      </w:r>
    </w:p>
    <w:p>
      <w:pPr>
        <w:pStyle w:val="BodyText"/>
      </w:pPr>
      <w:r>
        <w:rPr>
          <w:bCs/>
          <w:b/>
        </w:rPr>
        <w:t xml:space="preserve">-ОБЩАЯ ФИЗИЧЕСКАЯ ПОДГОТОВКА</w:t>
      </w:r>
    </w:p>
    <w:p>
      <w:pPr>
        <w:pStyle w:val="BodyText"/>
      </w:pPr>
      <w:r>
        <w:rPr>
          <w:bCs/>
          <w:b/>
        </w:rPr>
        <w:t xml:space="preserve">- ГИМНАСТИКА НА МЯЧАХ (ФИТБОЛ)</w:t>
      </w:r>
    </w:p>
    <w:p>
      <w:pPr>
        <w:pStyle w:val="BodyText"/>
      </w:pPr>
      <w:r>
        <w:rPr>
          <w:bCs/>
          <w:b/>
        </w:rPr>
        <w:t xml:space="preserve">- ФИТНЕС, ТРЕНАЖЕРЫ</w:t>
      </w:r>
    </w:p>
    <w:p>
      <w:pPr>
        <w:pStyle w:val="BodyText"/>
      </w:pPr>
      <w:r>
        <w:rPr>
          <w:bCs/>
          <w:b/>
        </w:rPr>
        <w:t xml:space="preserve">- СКАНДИНАВСКАЯ ХОДЬБА</w:t>
      </w:r>
    </w:p>
    <w:p>
      <w:pPr>
        <w:pStyle w:val="BodyText"/>
      </w:pPr>
      <w:r>
        <w:rPr>
          <w:bCs/>
          <w:b/>
        </w:rPr>
        <w:t xml:space="preserve">- ФОТОГРАФИЯ</w:t>
      </w:r>
    </w:p>
    <w:p>
      <w:pPr>
        <w:pStyle w:val="BodyText"/>
      </w:pPr>
      <w:r>
        <w:rPr>
          <w:bCs/>
          <w:b/>
        </w:rPr>
        <w:t xml:space="preserve">- ВЯЗАНИЕ НА СПИЦАХ И КРЮЧКОМ</w:t>
      </w:r>
    </w:p>
    <w:p>
      <w:pPr>
        <w:pStyle w:val="BodyText"/>
      </w:pPr>
      <w:r>
        <w:rPr>
          <w:bCs/>
          <w:b/>
        </w:rPr>
        <w:t xml:space="preserve">- ПЕНИЕ</w:t>
      </w:r>
    </w:p>
    <w:p>
      <w:pPr>
        <w:pStyle w:val="BodyText"/>
      </w:pPr>
      <w:r>
        <w:rPr>
          <w:bCs/>
          <w:b/>
        </w:rPr>
        <w:t xml:space="preserve">-ТАНЦЫ</w:t>
      </w:r>
    </w:p>
    <w:p>
      <w:pPr>
        <w:pStyle w:val="BodyText"/>
      </w:pPr>
      <w:r>
        <w:rPr>
          <w:bCs/>
          <w:b/>
        </w:rPr>
        <w:t xml:space="preserve">- ЛЕКЦИИ «ЗДОРОВО ЖИТЬ»</w:t>
      </w:r>
    </w:p>
    <w:p>
      <w:pPr>
        <w:pStyle w:val="BodyText"/>
      </w:pPr>
      <w:r>
        <w:rPr>
          <w:bCs/>
          <w:b/>
        </w:rPr>
        <w:t xml:space="preserve">- СПОРТИВНЫЕ ИГРЫ (ВОЛЕЙБОЛ, БАДМИНТОН, НАСТОЛЬНЫЙ ТЕННИС)</w:t>
      </w:r>
    </w:p>
    <w:p>
      <w:pPr>
        <w:pStyle w:val="BodyText"/>
      </w:pPr>
      <w:r>
        <w:rPr>
          <w:bCs/>
          <w:b/>
        </w:rPr>
        <w:t xml:space="preserve">- Языки французкий, английский и немецкий</w:t>
      </w:r>
    </w:p>
    <w:p>
      <w:pPr>
        <w:pStyle w:val="BodyText"/>
      </w:pPr>
      <w:r>
        <w:rPr>
          <w:bCs/>
          <w:b/>
        </w:rPr>
        <w:t xml:space="preserve">- Клубы «Мечта», «С песней по жизни», «Садоводство»</w:t>
      </w:r>
    </w:p>
    <w:p>
      <w:pPr>
        <w:pStyle w:val="BodyText"/>
      </w:pPr>
      <w:r>
        <w:rPr>
          <w:bCs/>
          <w:b/>
        </w:rPr>
        <w:t xml:space="preserve">- Декупаж и Фитоколлаж</w:t>
      </w:r>
    </w:p>
    <w:p>
      <w:pPr>
        <w:pStyle w:val="BodyText"/>
      </w:pPr>
      <w:r>
        <w:t xml:space="preserve">Занятия проходят в школах района Крылатское, в городской поликлинике, в спортивно-досуговом клубе, в территориально-клубной системе «Кунцево» и в Центре социального обслуживания.Для зачисления в проект необходимо заполнить анкету, при себе иметь паспорт и снилс.</w:t>
      </w:r>
    </w:p>
    <w:p>
      <w:pPr>
        <w:pStyle w:val="BodyText"/>
      </w:pPr>
      <w:r>
        <w:rPr>
          <w:bCs/>
          <w:b/>
        </w:rPr>
        <w:t xml:space="preserve">Записаться в проект «Московское долголетие» можно в Центре социального обслуживания филиал «Крылатское» по адресу: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Рублевское шоссе, д. 36, к. 2</w:t>
      </w:r>
      <w:r>
        <w:rPr>
          <w:bCs/>
          <w:b/>
        </w:rPr>
        <w:t xml:space="preserve">, телефоны для связи: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8(495)415-14-10; 8(495)415-14-11; 8(495)415-49-04</w:t>
      </w:r>
      <w:r>
        <w:rPr>
          <w:bCs/>
          <w:b/>
        </w:rPr>
        <w:t xml:space="preserve">;</w:t>
      </w:r>
    </w:p>
    <w:p>
      <w:pPr>
        <w:pStyle w:val="BodyText"/>
      </w:pPr>
      <w:r>
        <w:rPr>
          <w:u w:val="single"/>
          <w:bCs/>
          <w:b/>
        </w:rPr>
        <w:t xml:space="preserve">Моб. тел. 8(985)053-52-60.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http://krylatskoe.mos.ru/presscenter/news-on-main/detail/8590480.html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8590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8590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2025-06-07T09:33:41Z</dcterms:created>
  <dcterms:modified xsi:type="dcterms:W3CDTF">2025-06-07T09:33:41Z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