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2ada293c39a3bd55e4934d6cbbff5a2bc6dbe0"/>
    <w:p>
      <w:pPr>
        <w:pStyle w:val="Heading3"/>
      </w:pPr>
      <w:r>
        <w:t xml:space="preserve">Департамент здравоохранения города Москвы проведет «День Москвы» в рамках XII Всероссийского форума «Здоровье нации – основа процветания России»</w:t>
      </w:r>
    </w:p>
    <w:p>
      <w:pPr>
        <w:pStyle w:val="FirstParagraph"/>
      </w:pPr>
      <w:r>
        <w:t xml:space="preserve">16.04.2018</w:t>
      </w:r>
    </w:p>
    <w:p>
      <w:pPr>
        <w:pStyle w:val="BodyText"/>
      </w:pPr>
      <w:r>
        <w:t xml:space="preserve">В рамках мероприятий форума Департамент здравоохранения города Москвы организует для москвичей экскурсии в Центры здоровья и отделения профилактики, а также проведет круглые столы по теме формирования здорового образа жизни.</w:t>
      </w:r>
    </w:p>
    <w:p>
      <w:pPr>
        <w:pStyle w:val="BodyText"/>
      </w:pPr>
      <w:r>
        <w:t xml:space="preserve">Также, 31 мая в Международный день борьбы с табакокурением столичный департамент здравоохранения проведет акцию, приуроченную к этому дню.</w:t>
      </w:r>
    </w:p>
    <w:p>
      <w:pPr>
        <w:pStyle w:val="BodyText"/>
      </w:pPr>
      <w:r>
        <w:t xml:space="preserve">XII Всероссийский форум «Здоровье нации – основа процветания России» пройдет с 30 мая по 1 июня 2018 г. в Москве в выставочном комплексе «Гостиный двор». Организаторами форума выступают Общероссийская общественная организация «Лига здоровья нации» и Министерство здравоохранения России, при поддержке Правительства Москвы.</w:t>
      </w:r>
    </w:p>
    <w:p>
      <w:pPr>
        <w:pStyle w:val="BodyText"/>
      </w:pPr>
      <w:r>
        <w:t xml:space="preserve">Главной темой предстоящего Форума станет обсуждение и разработка механизмов реализации приоритетного проекта «Формирование здорового образа жизни» («Укрепление общественного здоровья»), утвержденного Президиумом Совета при Президенте РФ по стратегическому развитию и приоритетным проектам.</w:t>
      </w:r>
    </w:p>
    <w:p>
      <w:pPr>
        <w:pStyle w:val="BodyText"/>
      </w:pPr>
      <w:r>
        <w:t xml:space="preserve">Основная задача Форума – выявление лучшего регионального и отраслевого опыта для их дальнейшего продвижения и тиражирования.</w:t>
      </w:r>
    </w:p>
    <w:p>
      <w:pPr>
        <w:pStyle w:val="BodyText"/>
      </w:pPr>
      <w:r>
        <w:t xml:space="preserve">Отметим, что в рамках форума пройдут различные отраслевые и межотраслевые конференции, научно-практические симпозиумы, лекции и мастерклассы. В свою очередь, выставка форума станет презентационной площадкой наиболее успешных программ и проектов, а научная программа – местом обучения и обмена опытом для руководителей и специалистов, отвечающих за вопросы социальной сферы.</w:t>
      </w:r>
    </w:p>
    <w:p>
      <w:pPr>
        <w:pStyle w:val="BodyText"/>
      </w:pPr>
      <w:r>
        <w:rPr>
          <w:iCs/>
          <w:i/>
        </w:rPr>
        <w:t xml:space="preserve">«Здесь каждый сможет найти что-то интересное для себя. Для специалистов – это, конечно, передовой опыт, инновационные технологические решения, важнейшие отраслевые тренды. А новинки товаров и услуг для здоровья, современные программы диагностики и оздоровления, безусловно, заинтересуют и специалистов и всех, кто выбирает здоровье», -</w:t>
      </w:r>
      <w:r>
        <w:t xml:space="preserve"> </w:t>
      </w:r>
      <w:r>
        <w:t xml:space="preserve">рассказывают в пресс-службе форума.</w:t>
      </w:r>
    </w:p>
    <w:p>
      <w:pPr>
        <w:pStyle w:val="BodyText"/>
      </w:pPr>
      <w:r>
        <w:t xml:space="preserve">В этом году выставочные экспозиции форума будут представлены в 10 различных разделах, раскрывающих тему формирования здорового образа жизни в самом широком смысле.</w:t>
      </w:r>
    </w:p>
    <w:p>
      <w:pPr>
        <w:pStyle w:val="BodyText"/>
      </w:pPr>
      <w:r>
        <w:t xml:space="preserve">Гости форума смогут ознакомиться с лучшими проектами развития городов и сельских поселений, на соответствующих экспозициях им расскажут о комфортном жилье, общественных зонах, благоустройстве и инфраструктуре для ЗОЖ. Регионы представят свои программы по созданию условий для ведения здорового образа жизни.</w:t>
      </w:r>
    </w:p>
    <w:p>
      <w:pPr>
        <w:pStyle w:val="BodyText"/>
      </w:pPr>
      <w:r>
        <w:t xml:space="preserve">Будут представлены и проекты по развитию физкультуры и спорта по месту жительства, в трудовых коллективах, школах и вузах. Специалисты расскажут о развитии инфраструктуры туризма и культурного досуга.</w:t>
      </w:r>
    </w:p>
    <w:p>
      <w:pPr>
        <w:pStyle w:val="BodyText"/>
      </w:pPr>
      <w:r>
        <w:t xml:space="preserve">На экспозициях, посвященных здоровому питанию, расскажут о продовольственном сырье и пищевой продукции, соответствующих его принципам.</w:t>
      </w:r>
    </w:p>
    <w:p>
      <w:pPr>
        <w:pStyle w:val="BodyText"/>
      </w:pPr>
      <w:r>
        <w:t xml:space="preserve">Также будут представлены проекты по профилактике, лечению заболеваний и реабилитации пациентов. Здесь же можно будет ознакомиться с продукцией крупнейших фармпроизводителей и выгодными предложениями медицинских страховых компаний.</w:t>
      </w:r>
    </w:p>
    <w:p>
      <w:pPr>
        <w:pStyle w:val="BodyText"/>
      </w:pPr>
      <w:r>
        <w:t xml:space="preserve">По традиции на форуме будет представлен специальный раздел</w:t>
      </w:r>
      <w:r>
        <w:t xml:space="preserve"> </w:t>
      </w:r>
      <w:r>
        <w:rPr>
          <w:bCs/>
          <w:b/>
        </w:rPr>
        <w:t xml:space="preserve">«Равные права – равные возможности»,</w:t>
      </w:r>
      <w:r>
        <w:t xml:space="preserve"> </w:t>
      </w:r>
      <w:r>
        <w:t xml:space="preserve">рассказывающий о реабилитационной индустрии и формировании доступной среды.</w:t>
      </w:r>
    </w:p>
    <w:p>
      <w:pPr>
        <w:pStyle w:val="BodyText"/>
      </w:pPr>
      <w:r>
        <w:t xml:space="preserve">Также на выставке будет представлено различное оборудование, снаряжение, новые технологии, разработки, товары и услуги для ведения здорового образа жизни. А ведущие федеральные и московские клиники проведут акции бесплатного скрининга населения.</w:t>
      </w:r>
    </w:p>
    <w:p>
      <w:pPr>
        <w:pStyle w:val="BodyText"/>
      </w:pPr>
      <w:r>
        <w:t xml:space="preserve">Организаторы форума уверены, что обобщени е, продвижение и тиражирование лучшего опыта создаст новый импульс активности в решении вопросов обеспечения здоровья нации.</w:t>
      </w:r>
    </w:p>
    <w:p>
      <w:pPr>
        <w:pStyle w:val="BodyText"/>
      </w:pPr>
      <w:r>
        <w:rPr>
          <w:bCs/>
          <w:b/>
        </w:rPr>
        <w:t xml:space="preserve">Вход на все мероприятия форума – свободный.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http://krylatskoe.mos.ru/presscenter/news-on-main/detail/7267065.html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-on-main/detail/72670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-on-main/detail/72670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2025-07-04T18:57:57Z</dcterms:created>
  <dcterms:modified xsi:type="dcterms:W3CDTF">2025-07-04T18:57:57Z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