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dffc484a8a43a4c40f8cc2f9432349d520440"/>
    <w:p>
      <w:pPr>
        <w:pStyle w:val="Heading3"/>
      </w:pPr>
      <w:r>
        <w:t xml:space="preserve">Команда МЧС России - трехкратный победитель спартакиады «Динамо» по мини-футболу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rPr>
          <w:bCs/>
          <w:b/>
        </w:rPr>
        <w:t xml:space="preserve">В соревновании приняли участие 12 сборных федеральных органов исполнительной власти. МЧС России представляла команда центрального аппарата РОО «Динамо» № 31. Три дня участники показывали великолепный уровень физической подготовки и отличные результаты во владении мячом.</w:t>
      </w:r>
    </w:p>
    <w:p>
      <w:pPr>
        <w:pStyle w:val="BodyText"/>
      </w:pPr>
      <w:r>
        <w:t xml:space="preserve">В финальном матче чрезвычайные спортсмены встретились со сборной ФНС России. Каждый показал выносливость, командную игру и желание одержать победу. Встреча закончилась со счетом 2:1 в пользу чрезвычайного ведомства.</w:t>
      </w:r>
    </w:p>
    <w:p>
      <w:pPr>
        <w:pStyle w:val="BodyText"/>
      </w:pPr>
      <w:r>
        <w:t xml:space="preserve">В сумме команда МЧС России набрала 15 очков, не проиграв ни одного матча, что с огромным отрывом вывело сборную на первое место. Второе место завоевали спортсмены ФНС России. Замкнули тройку лидеров сотрудники ГК «Росатом».</w:t>
      </w:r>
    </w:p>
    <w:p>
      <w:pPr>
        <w:pStyle w:val="BodyText"/>
      </w:pPr>
      <w:r>
        <w:t xml:space="preserve">Лучшим бомбардиром по мини-футболу Спартакиады Общества «Динамо» был признан сотрудник МЧС России Олег Царев. На его счету 5 забитых мячей в ворота соперников.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http://krylatskoe.mos.ru/presscenter/news-on-main/detail/12417777.html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17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17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2024-06-11T19:14:17Z</dcterms:created>
  <dcterms:modified xsi:type="dcterms:W3CDTF">2024-06-11T19:14:17Z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