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6157102856a5239779334c1a882743b352f08"/>
    <w:p>
      <w:pPr>
        <w:pStyle w:val="Heading3"/>
      </w:pPr>
      <w:r>
        <w:t xml:space="preserve">Спортсмен из Крылатского примет участие в легендарном Ралли Монте-Карло</w:t>
      </w:r>
    </w:p>
    <w:p>
      <w:pPr>
        <w:pStyle w:val="FirstParagraph"/>
      </w:pPr>
      <w:r>
        <w:t xml:space="preserve">14.01.2021</w:t>
      </w:r>
    </w:p>
    <w:p>
      <w:pPr>
        <w:pStyle w:val="BodyText"/>
      </w:pPr>
      <w:r>
        <w:t xml:space="preserve">Болельщики автоспорта смогут увидеть Николая Грязина в 2021 году, несмотря на уход россиянина из заводской команды HyundaiMotorsport.</w:t>
      </w:r>
    </w:p>
    <w:p>
      <w:pPr>
        <w:pStyle w:val="BodyText"/>
      </w:pPr>
      <w:r>
        <w:t xml:space="preserve">Николай и его штурман Константин Александров появятся уже на 1-ом этапе WRC 2021 года – ралли Монте-Карло которое состоится с 21 по 24 января.</w:t>
      </w:r>
    </w:p>
    <w:p>
      <w:pPr>
        <w:pStyle w:val="BodyText"/>
      </w:pPr>
      <w:r>
        <w:t xml:space="preserve">На этот раз они попробуют свои силы в мировом первенстве за рулем VolkswagenPolo R5. Причем, самое интересное, что россияне заявились в заводском зачете WRC 2, а это признак того, что Монте-Карло будет не разовым выступлением, а первым этапом полноценной программы в сезоне WRC 2.</w:t>
      </w:r>
    </w:p>
    <w:p>
      <w:pPr>
        <w:pStyle w:val="BodyText"/>
      </w:pPr>
      <w:r>
        <w:rPr>
          <w:iCs/>
          <w:i/>
        </w:rPr>
        <w:t xml:space="preserve">Историческая справка.</w:t>
      </w:r>
    </w:p>
    <w:p>
      <w:pPr>
        <w:pStyle w:val="BodyText"/>
      </w:pPr>
      <w:r>
        <w:t xml:space="preserve">Ралли Монте-Карло раллийная гонка, организуемая автомобильным клубом Монако (который также проводит Гран-при Монако Формулы-1). Этап проходит вдоль Лазурного берега в княжестве Монако и на юго-востоке Франции. С момента своего создания в 1911 г. князем Альбером I этот сложный этап считается полигоном для проверки улучшений и нововведений в автомобилестроении. Победа в этом ралли приносит автопроизводителю славу и почёт.</w:t>
      </w:r>
    </w:p>
    <w:p>
      <w:pPr>
        <w:pStyle w:val="BodyText"/>
      </w:pPr>
      <w:r>
        <w:t xml:space="preserve">Покрытие дороги меняется от спецучастка к спецучастку (сухой асфальт, мокрый асфальт, снег и лед), а иногда и в течение одного спецучастка — именно поэтому важную роль в гонке играет правильный выбор шин. Для пилота это зачастую сложный выбор, так как шины, которые хорошо работают на снегу и льду, обычно плохо себя ведут на сухом асфальте.всегда присутствуют ночные ДОПы, в отличие от многих других современных этапов чемпионата мира.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http://krylatskoe.mos.ru/about/horizons-district/detail/9640119.html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bout/horizons-district/detail/9640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bout/horizons-district/detail/9640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2025-06-06T21:14:15Z</dcterms:created>
  <dcterms:modified xsi:type="dcterms:W3CDTF">2025-06-06T21:14:15Z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