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школе-1440-прошел-урок-патриотизма"/>
    <w:p>
      <w:pPr>
        <w:pStyle w:val="Heading3"/>
      </w:pPr>
      <w:r>
        <w:t xml:space="preserve">В школе № 1440 прошел урок патриотизма</w:t>
      </w:r>
    </w:p>
    <w:p>
      <w:pPr>
        <w:pStyle w:val="FirstParagraph"/>
      </w:pPr>
      <w:r>
        <w:t xml:space="preserve">26.02.2020</w:t>
      </w:r>
    </w:p>
    <w:p>
      <w:pPr>
        <w:pStyle w:val="BodyText"/>
      </w:pPr>
      <w:r>
        <w:t xml:space="preserve">Чем дальше от нас сороковые-роковые, тем настойчивее желание прикоснуться хоть краешком пальцев к страницам живой истории. Истории, пропитанной болью и кровью, легендарными победами и героизмом советского солдата. И сегодня очень важно, чтобы наша молодежь знала, как и кем был повержен враг, кто понес наибольшие потери в этой войне. Да, США и Англия в конце войны открыли второй фронт, но только в конце войны. К сожалению сегодня в мире происходит искажение результатов самой кровопролитной войны. И мы, кто прошел этот тернистый победный путь вместе со своей Могучей страной должны помочь им понять, как это было. Сделать так, чтобы они гордились своей страной, сделать так, чтобы имена молодогвардейцев, подвиг Александра Матросова, Виктора Талалихина и миллионов безымянных героев, отдавших жизни за эту победу, явились для них примером мужества, патриотизма и беззаветной любви к своей Родине.</w:t>
      </w:r>
    </w:p>
    <w:p>
      <w:pPr>
        <w:pStyle w:val="BodyText"/>
      </w:pPr>
      <w:r>
        <w:t xml:space="preserve">В преддверии Великой Победы, в дни памяти снятия ленинградской блокады, старшеклассники школы № 1440 выступили с инициативой о встрече с ветеранами Великой Отечественной войны. Инициатива старшеклассников нашла поддержку и среди педагогов, и среди общественности района Крылатское. Так была организована встреча «По страницам великой Победы».</w:t>
      </w:r>
    </w:p>
    <w:p>
      <w:pPr>
        <w:pStyle w:val="BodyText"/>
      </w:pPr>
      <w:r>
        <w:t xml:space="preserve">Урок мужества и патриотизма, прошедший в этой школе, был организован руководством школы и Советом ветеранов района Крылатское. Хочется особо отметить в плане организации Председателя районного Совета ветеранов Валиеву Галину Анатольевну, старшего методиста, учителя русского языка и литературы, депутата Муниципального образования Крылатское Миняйло Ирину Николаевну и председателя комиссии по патриотической работе Совета ветеранов Сухова Виктора Ивановича.</w:t>
      </w:r>
    </w:p>
    <w:p>
      <w:pPr>
        <w:pStyle w:val="BodyText"/>
      </w:pPr>
      <w:r>
        <w:br/>
      </w:r>
    </w:p>
    <w:p>
      <w:pPr>
        <w:pStyle w:val="BodyText"/>
      </w:pPr>
      <w:r>
        <w:t xml:space="preserve">Адрес страницы:</w:t>
      </w:r>
      <w:r>
        <w:t xml:space="preserve"> </w:t>
      </w:r>
      <w:hyperlink r:id="rId20">
        <w:r>
          <w:rPr>
            <w:rStyle w:val="Hyperlink"/>
          </w:rPr>
          <w:t xml:space="preserve">http://krylatskoe.mos.ru/about/horizons-district/detail/8718708.html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about/horizons-district/detail/87187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about/horizons-district/detail/87187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2025-08-04T16:06:12Z</dcterms:created>
  <dcterms:modified xsi:type="dcterms:W3CDTF">2025-08-04T16:06:12Z</dcterms:modified>
</cp:coreProperties>
</file>

<file path=docProps/custom.xml><?xml version="1.0" encoding="utf-8"?>
<Properties xmlns="http://schemas.openxmlformats.org/officeDocument/2006/custom-properties" xmlns:vt="http://schemas.openxmlformats.org/officeDocument/2006/docPropsVTypes"/>
</file>