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533b276dc789fd6b82c935d04199f19bc743fe"/>
    <w:p>
      <w:pPr>
        <w:pStyle w:val="Heading3"/>
      </w:pPr>
      <w:r>
        <w:t xml:space="preserve">В многоквартирном доме ул. Крылатские холмы, д.1 по решению собственников в 2019 г. был выполнен ряд работ, направленных на повышение комфортности и удобства проживания жильцов</w:t>
      </w:r>
    </w:p>
    <w:p>
      <w:pPr>
        <w:pStyle w:val="FirstParagraph"/>
      </w:pPr>
      <w:r>
        <w:t xml:space="preserve">04.02.2020</w:t>
      </w:r>
    </w:p>
    <w:p>
      <w:pPr>
        <w:pStyle w:val="BodyText"/>
      </w:pPr>
      <w:r>
        <w:t xml:space="preserve">В многоквартирном доме ул. Крылатские холмы, д.1 по решению собственников в 2019 г. был выполнен ряд работ, направленных на повышение комфортности и удобства проживания жильцов.</w:t>
      </w:r>
    </w:p>
    <w:p>
      <w:pPr>
        <w:pStyle w:val="BodyText"/>
      </w:pPr>
      <w:r>
        <w:t xml:space="preserve">Эксплуатацию и соде</w:t>
      </w:r>
      <w:r>
        <w:softHyphen/>
      </w:r>
      <w:r>
        <w:t xml:space="preserve">ржание указанного дома осуществляет ЖСК «Филевский», председатель Четвертухина Любовь Николаевна.</w:t>
      </w:r>
    </w:p>
    <w:p>
      <w:pPr>
        <w:pStyle w:val="BodyText"/>
      </w:pPr>
      <w:r>
        <w:t xml:space="preserve">Так в соответствии с Федеральным закон</w:t>
      </w:r>
      <w:r>
        <w:softHyphen/>
      </w:r>
      <w:r>
        <w:t xml:space="preserve">ом № 261-ФЗ от 23.11.2009 г. "Об энергосбережении" на системе центрального отопления установлены автоматические узлы управления отоплением, позволяющие регулировать температуру в системах отопления.</w:t>
      </w:r>
    </w:p>
    <w:p>
      <w:pPr>
        <w:pStyle w:val="BodyText"/>
      </w:pPr>
      <w:r>
        <w:t xml:space="preserve">Проведены работы по проверке пожарного состояния дома: выполнена перекатка пожарных рукавов, проверены и доукомплектованы все пожарные шкафы в приквартирных холлах, проведены испытания на водоотдачу пожарных кранов систем внутреннего пожарного водопровода.</w:t>
      </w:r>
    </w:p>
    <w:p>
      <w:pPr>
        <w:pStyle w:val="BodyText"/>
      </w:pPr>
      <w:r>
        <w:t xml:space="preserve">Также, заменена автоматика в электрических межэтажных щитах,</w:t>
      </w:r>
    </w:p>
    <w:p>
      <w:pPr>
        <w:pStyle w:val="BodyText"/>
      </w:pPr>
      <w:r>
        <w:t xml:space="preserve">на чердаке проведена замена ливневой канализации.</w:t>
      </w:r>
    </w:p>
    <w:p>
      <w:pPr>
        <w:pStyle w:val="BodyText"/>
      </w:pPr>
      <w:r>
        <w:t xml:space="preserve">В подъездах установлена автоматическая система включения/выключения освещения, позволяющая экономить денежные средства, идущие на оплату общедомового освещения.</w:t>
      </w:r>
    </w:p>
    <w:p>
      <w:pPr>
        <w:pStyle w:val="BodyText"/>
      </w:pPr>
      <w:r>
        <w:t xml:space="preserve">На 2020 г. в рамках программы раздельного сбора ТКО в доме запланированы масштабные работы по установке системы раздельного сбора мусора на каждом этаже дома.</w:t>
      </w:r>
    </w:p>
    <w:p>
      <w:pPr>
        <w:pStyle w:val="BodyText"/>
      </w:pPr>
      <w:r>
        <w:drawing>
          <wp:inline>
            <wp:extent cx="2270657" cy="303163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нкенен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657" cy="30316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264520" cy="301936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ylatskoe.mos.ru/www/опрооо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520" cy="30193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246110" cy="299481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rylatskoe.mos.ru/www/увкке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110" cy="29948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http://krylatskoe.mos.ru/about/horizons-district/detail/8666020.html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hyperlink" Id="rId30" Target="http://krylatskoe.mos.ru" TargetMode="External" /><Relationship Type="http://schemas.openxmlformats.org/officeDocument/2006/relationships/hyperlink" Id="rId29" Target="http://krylatskoe.mos.ru/about/horizons-district/detail/8666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rylatskoe.mos.ru" TargetMode="External" /><Relationship Type="http://schemas.openxmlformats.org/officeDocument/2006/relationships/hyperlink" Id="rId29" Target="http://krylatskoe.mos.ru/about/horizons-district/detail/8666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2025-07-09T15:13:57Z</dcterms:created>
  <dcterms:modified xsi:type="dcterms:W3CDTF">2025-07-09T15:13:57Z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