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b84e49abf211ca0d7f26aa2a8a967bacad12c"/>
    <w:p>
      <w:pPr>
        <w:pStyle w:val="Heading3"/>
      </w:pPr>
      <w:r>
        <w:t xml:space="preserve">Информация для граждан о пожарной безопасности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drawing>
          <wp:inline>
            <wp:extent cx="5334000" cy="7180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0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http://krylatskoe.mos.ru/about/horizons-district/detail/10316341.html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10316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10316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2023-07-26T06:03:14Z</dcterms:created>
  <dcterms:modified xsi:type="dcterms:W3CDTF">2023-07-26T06:03:14Z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